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807" w:rsidRDefault="00960807" w:rsidP="002B727F">
      <w:pPr>
        <w:jc w:val="center"/>
        <w:rPr>
          <w:rFonts w:ascii="Times New Roman" w:hAnsi="Times New Roman" w:cs="Times New Roman"/>
          <w:sz w:val="24"/>
          <w:szCs w:val="24"/>
        </w:rPr>
      </w:pPr>
      <w:bookmarkStart w:id="0" w:name="_GoBack"/>
      <w:bookmarkEnd w:id="0"/>
    </w:p>
    <w:p w:rsidR="00960807" w:rsidRDefault="00960807" w:rsidP="002B727F">
      <w:pPr>
        <w:jc w:val="center"/>
        <w:rPr>
          <w:rFonts w:ascii="Times New Roman" w:hAnsi="Times New Roman" w:cs="Times New Roman"/>
          <w:sz w:val="24"/>
          <w:szCs w:val="24"/>
        </w:rPr>
      </w:pPr>
    </w:p>
    <w:p w:rsidR="00960807" w:rsidRDefault="00960807" w:rsidP="002B727F">
      <w:pPr>
        <w:jc w:val="center"/>
        <w:rPr>
          <w:rFonts w:ascii="Times New Roman" w:hAnsi="Times New Roman" w:cs="Times New Roman"/>
          <w:sz w:val="24"/>
          <w:szCs w:val="24"/>
        </w:rPr>
      </w:pPr>
    </w:p>
    <w:p w:rsidR="00960807" w:rsidRDefault="00960807" w:rsidP="002B727F">
      <w:pPr>
        <w:jc w:val="center"/>
        <w:rPr>
          <w:rFonts w:ascii="Times New Roman" w:hAnsi="Times New Roman" w:cs="Times New Roman"/>
          <w:sz w:val="24"/>
          <w:szCs w:val="24"/>
        </w:rPr>
      </w:pPr>
    </w:p>
    <w:p w:rsidR="00960807" w:rsidRDefault="00960807" w:rsidP="002B727F">
      <w:pPr>
        <w:jc w:val="center"/>
        <w:rPr>
          <w:rFonts w:ascii="Times New Roman" w:hAnsi="Times New Roman" w:cs="Times New Roman"/>
          <w:sz w:val="24"/>
          <w:szCs w:val="24"/>
        </w:rPr>
      </w:pPr>
    </w:p>
    <w:p w:rsidR="00960807" w:rsidRDefault="00960807" w:rsidP="002B727F">
      <w:pPr>
        <w:jc w:val="center"/>
        <w:rPr>
          <w:rFonts w:ascii="Times New Roman" w:hAnsi="Times New Roman" w:cs="Times New Roman"/>
          <w:sz w:val="24"/>
          <w:szCs w:val="24"/>
        </w:rPr>
      </w:pPr>
    </w:p>
    <w:p w:rsidR="00960807" w:rsidRDefault="00960807" w:rsidP="002B727F">
      <w:pPr>
        <w:jc w:val="center"/>
        <w:rPr>
          <w:rFonts w:ascii="Times New Roman" w:hAnsi="Times New Roman" w:cs="Times New Roman"/>
          <w:sz w:val="24"/>
          <w:szCs w:val="24"/>
        </w:rPr>
      </w:pPr>
    </w:p>
    <w:p w:rsidR="00960807" w:rsidRDefault="00960807" w:rsidP="002B727F">
      <w:pPr>
        <w:jc w:val="center"/>
        <w:rPr>
          <w:rFonts w:ascii="Times New Roman" w:hAnsi="Times New Roman" w:cs="Times New Roman"/>
          <w:sz w:val="24"/>
          <w:szCs w:val="24"/>
        </w:rPr>
      </w:pPr>
    </w:p>
    <w:p w:rsidR="00960807" w:rsidRDefault="00960807" w:rsidP="002B727F">
      <w:pPr>
        <w:jc w:val="center"/>
        <w:rPr>
          <w:rFonts w:ascii="Times New Roman" w:hAnsi="Times New Roman" w:cs="Times New Roman"/>
          <w:sz w:val="24"/>
          <w:szCs w:val="24"/>
        </w:rPr>
      </w:pPr>
    </w:p>
    <w:p w:rsidR="002B727F" w:rsidRPr="002B727F" w:rsidRDefault="002B727F" w:rsidP="002B727F">
      <w:pPr>
        <w:jc w:val="center"/>
        <w:rPr>
          <w:rFonts w:ascii="Times New Roman" w:hAnsi="Times New Roman" w:cs="Times New Roman"/>
          <w:sz w:val="24"/>
          <w:szCs w:val="24"/>
        </w:rPr>
      </w:pPr>
      <w:r w:rsidRPr="002B727F">
        <w:rPr>
          <w:rFonts w:ascii="Times New Roman" w:hAnsi="Times New Roman" w:cs="Times New Roman"/>
          <w:sz w:val="24"/>
          <w:szCs w:val="24"/>
        </w:rPr>
        <w:t>Wk 4 Assignment</w:t>
      </w:r>
    </w:p>
    <w:p w:rsidR="002B727F" w:rsidRPr="002B727F" w:rsidRDefault="002B727F" w:rsidP="002B727F">
      <w:pPr>
        <w:jc w:val="center"/>
        <w:rPr>
          <w:rFonts w:ascii="Times New Roman" w:hAnsi="Times New Roman" w:cs="Times New Roman"/>
          <w:sz w:val="24"/>
          <w:szCs w:val="24"/>
        </w:rPr>
      </w:pPr>
      <w:r w:rsidRPr="002B727F">
        <w:rPr>
          <w:rFonts w:ascii="Times New Roman" w:hAnsi="Times New Roman" w:cs="Times New Roman"/>
          <w:sz w:val="24"/>
          <w:szCs w:val="24"/>
        </w:rPr>
        <w:t>Name</w:t>
      </w:r>
    </w:p>
    <w:p w:rsidR="002B727F" w:rsidRPr="002B727F" w:rsidRDefault="002B727F" w:rsidP="002B727F">
      <w:pPr>
        <w:jc w:val="center"/>
        <w:rPr>
          <w:rFonts w:ascii="Times New Roman" w:hAnsi="Times New Roman" w:cs="Times New Roman"/>
          <w:sz w:val="24"/>
          <w:szCs w:val="24"/>
        </w:rPr>
      </w:pPr>
      <w:r w:rsidRPr="002B727F">
        <w:rPr>
          <w:rFonts w:ascii="Times New Roman" w:hAnsi="Times New Roman" w:cs="Times New Roman"/>
          <w:sz w:val="24"/>
          <w:szCs w:val="24"/>
        </w:rPr>
        <w:t>Institution</w:t>
      </w:r>
    </w:p>
    <w:p w:rsidR="002B727F" w:rsidRPr="002B727F" w:rsidRDefault="002B727F">
      <w:pPr>
        <w:rPr>
          <w:rFonts w:ascii="Times New Roman" w:hAnsi="Times New Roman" w:cs="Times New Roman"/>
          <w:sz w:val="24"/>
          <w:szCs w:val="24"/>
        </w:rPr>
      </w:pPr>
      <w:r w:rsidRPr="002B727F">
        <w:rPr>
          <w:rFonts w:ascii="Times New Roman" w:hAnsi="Times New Roman" w:cs="Times New Roman"/>
          <w:sz w:val="24"/>
          <w:szCs w:val="24"/>
        </w:rPr>
        <w:br w:type="page"/>
      </w:r>
    </w:p>
    <w:p w:rsidR="002B727F" w:rsidRPr="002B727F" w:rsidRDefault="002B727F" w:rsidP="002B727F">
      <w:pPr>
        <w:spacing w:line="480" w:lineRule="auto"/>
        <w:jc w:val="center"/>
        <w:rPr>
          <w:rFonts w:ascii="Times New Roman" w:hAnsi="Times New Roman" w:cs="Times New Roman"/>
          <w:sz w:val="24"/>
          <w:szCs w:val="24"/>
        </w:rPr>
      </w:pPr>
      <w:r w:rsidRPr="002B727F">
        <w:rPr>
          <w:rFonts w:ascii="Times New Roman" w:hAnsi="Times New Roman" w:cs="Times New Roman"/>
          <w:sz w:val="24"/>
          <w:szCs w:val="24"/>
        </w:rPr>
        <w:lastRenderedPageBreak/>
        <w:t>Wk 4 Assignment</w:t>
      </w:r>
    </w:p>
    <w:p w:rsidR="00031CF7" w:rsidRPr="002B727F" w:rsidRDefault="00095D35" w:rsidP="002B727F">
      <w:pPr>
        <w:spacing w:line="480" w:lineRule="auto"/>
        <w:ind w:firstLine="720"/>
        <w:rPr>
          <w:rFonts w:ascii="Times New Roman" w:hAnsi="Times New Roman" w:cs="Times New Roman"/>
          <w:sz w:val="24"/>
          <w:szCs w:val="24"/>
        </w:rPr>
      </w:pPr>
      <w:r w:rsidRPr="002B727F">
        <w:rPr>
          <w:rFonts w:ascii="Times New Roman" w:hAnsi="Times New Roman" w:cs="Times New Roman"/>
          <w:sz w:val="24"/>
          <w:szCs w:val="24"/>
        </w:rPr>
        <w:t xml:space="preserve">Frameworks </w:t>
      </w:r>
      <w:r w:rsidR="00C71EA4" w:rsidRPr="002B727F">
        <w:rPr>
          <w:rFonts w:ascii="Times New Roman" w:hAnsi="Times New Roman" w:cs="Times New Roman"/>
          <w:sz w:val="24"/>
          <w:szCs w:val="24"/>
        </w:rPr>
        <w:t xml:space="preserve">and </w:t>
      </w:r>
      <w:r w:rsidR="009E02DE" w:rsidRPr="002B727F">
        <w:rPr>
          <w:rFonts w:ascii="Times New Roman" w:hAnsi="Times New Roman" w:cs="Times New Roman"/>
          <w:sz w:val="24"/>
          <w:szCs w:val="24"/>
        </w:rPr>
        <w:t xml:space="preserve">models are </w:t>
      </w:r>
      <w:r w:rsidR="00CB6C39">
        <w:rPr>
          <w:rFonts w:ascii="Times New Roman" w:hAnsi="Times New Roman" w:cs="Times New Roman"/>
          <w:sz w:val="24"/>
          <w:szCs w:val="24"/>
        </w:rPr>
        <w:t>collectively recognized</w:t>
      </w:r>
      <w:r w:rsidRPr="002B727F">
        <w:rPr>
          <w:rFonts w:ascii="Times New Roman" w:hAnsi="Times New Roman" w:cs="Times New Roman"/>
          <w:sz w:val="24"/>
          <w:szCs w:val="24"/>
        </w:rPr>
        <w:t xml:space="preserve"> as checklists of factors that influence implementation outcomes. </w:t>
      </w:r>
      <w:r w:rsidR="006A6955" w:rsidRPr="002B727F">
        <w:rPr>
          <w:rFonts w:ascii="Times New Roman" w:hAnsi="Times New Roman" w:cs="Times New Roman"/>
          <w:sz w:val="24"/>
          <w:szCs w:val="24"/>
        </w:rPr>
        <w:t>They</w:t>
      </w:r>
      <w:r w:rsidR="009E02DE" w:rsidRPr="002B727F">
        <w:rPr>
          <w:rFonts w:ascii="Times New Roman" w:hAnsi="Times New Roman" w:cs="Times New Roman"/>
          <w:sz w:val="24"/>
          <w:szCs w:val="24"/>
        </w:rPr>
        <w:t xml:space="preserve"> are essential to scientific understanding since they clearly describe obs</w:t>
      </w:r>
      <w:r w:rsidR="00C064C3" w:rsidRPr="002B727F">
        <w:rPr>
          <w:rFonts w:ascii="Times New Roman" w:hAnsi="Times New Roman" w:cs="Times New Roman"/>
          <w:sz w:val="24"/>
          <w:szCs w:val="24"/>
        </w:rPr>
        <w:t xml:space="preserve">erved patterns </w:t>
      </w:r>
      <w:r w:rsidR="006A6955" w:rsidRPr="002B727F">
        <w:rPr>
          <w:rFonts w:ascii="Times New Roman" w:hAnsi="Times New Roman" w:cs="Times New Roman"/>
          <w:sz w:val="24"/>
          <w:szCs w:val="24"/>
        </w:rPr>
        <w:t>in a</w:t>
      </w:r>
      <w:r w:rsidR="00C064C3" w:rsidRPr="002B727F">
        <w:rPr>
          <w:rFonts w:ascii="Times New Roman" w:hAnsi="Times New Roman" w:cs="Times New Roman"/>
          <w:sz w:val="24"/>
          <w:szCs w:val="24"/>
        </w:rPr>
        <w:t xml:space="preserve"> given setting</w:t>
      </w:r>
      <w:r w:rsidR="00921B65">
        <w:rPr>
          <w:rFonts w:ascii="Times New Roman" w:hAnsi="Times New Roman" w:cs="Times New Roman"/>
          <w:sz w:val="24"/>
          <w:szCs w:val="24"/>
        </w:rPr>
        <w:t xml:space="preserve"> (Nilsen, 2015)</w:t>
      </w:r>
      <w:r w:rsidR="009E02DE" w:rsidRPr="002B727F">
        <w:rPr>
          <w:rFonts w:ascii="Times New Roman" w:hAnsi="Times New Roman" w:cs="Times New Roman"/>
          <w:sz w:val="24"/>
          <w:szCs w:val="24"/>
        </w:rPr>
        <w:t xml:space="preserve">. </w:t>
      </w:r>
      <w:r w:rsidR="006A6955" w:rsidRPr="002B727F">
        <w:rPr>
          <w:rFonts w:ascii="Times New Roman" w:hAnsi="Times New Roman" w:cs="Times New Roman"/>
          <w:sz w:val="24"/>
          <w:szCs w:val="24"/>
        </w:rPr>
        <w:t>Integration</w:t>
      </w:r>
      <w:r w:rsidRPr="002B727F">
        <w:rPr>
          <w:rFonts w:ascii="Times New Roman" w:hAnsi="Times New Roman" w:cs="Times New Roman"/>
          <w:sz w:val="24"/>
          <w:szCs w:val="24"/>
        </w:rPr>
        <w:t xml:space="preserve"> of a nursing practice framework</w:t>
      </w:r>
      <w:r w:rsidR="00623A40" w:rsidRPr="002B727F">
        <w:rPr>
          <w:rFonts w:ascii="Times New Roman" w:hAnsi="Times New Roman" w:cs="Times New Roman"/>
          <w:sz w:val="24"/>
          <w:szCs w:val="24"/>
        </w:rPr>
        <w:t xml:space="preserve"> in health care systems</w:t>
      </w:r>
      <w:r w:rsidRPr="002B727F">
        <w:rPr>
          <w:rFonts w:ascii="Times New Roman" w:hAnsi="Times New Roman" w:cs="Times New Roman"/>
          <w:sz w:val="24"/>
          <w:szCs w:val="24"/>
        </w:rPr>
        <w:t xml:space="preserve"> </w:t>
      </w:r>
      <w:r w:rsidR="00623A40" w:rsidRPr="002B727F">
        <w:rPr>
          <w:rFonts w:ascii="Times New Roman" w:hAnsi="Times New Roman" w:cs="Times New Roman"/>
          <w:sz w:val="24"/>
          <w:szCs w:val="24"/>
        </w:rPr>
        <w:t xml:space="preserve">results in </w:t>
      </w:r>
      <w:r w:rsidR="00CB6C39">
        <w:rPr>
          <w:rFonts w:ascii="Times New Roman" w:hAnsi="Times New Roman" w:cs="Times New Roman"/>
          <w:sz w:val="24"/>
          <w:szCs w:val="24"/>
        </w:rPr>
        <w:t xml:space="preserve">the </w:t>
      </w:r>
      <w:r w:rsidR="00623A40" w:rsidRPr="002B727F">
        <w:rPr>
          <w:rFonts w:ascii="Times New Roman" w:hAnsi="Times New Roman" w:cs="Times New Roman"/>
          <w:sz w:val="24"/>
          <w:szCs w:val="24"/>
        </w:rPr>
        <w:t xml:space="preserve">professional development of nursing. Among the crucial components of professionalism is </w:t>
      </w:r>
      <w:r w:rsidR="00CB6C39">
        <w:rPr>
          <w:rFonts w:ascii="Times New Roman" w:hAnsi="Times New Roman" w:cs="Times New Roman"/>
          <w:sz w:val="24"/>
          <w:szCs w:val="24"/>
        </w:rPr>
        <w:t xml:space="preserve">the </w:t>
      </w:r>
      <w:r w:rsidR="00623A40" w:rsidRPr="002B727F">
        <w:rPr>
          <w:rFonts w:ascii="Times New Roman" w:hAnsi="Times New Roman" w:cs="Times New Roman"/>
          <w:sz w:val="24"/>
          <w:szCs w:val="24"/>
        </w:rPr>
        <w:t xml:space="preserve">accumulation of knowledge that important for professional practice. </w:t>
      </w:r>
      <w:r w:rsidR="001F7520" w:rsidRPr="002B727F">
        <w:rPr>
          <w:rFonts w:ascii="Times New Roman" w:hAnsi="Times New Roman" w:cs="Times New Roman"/>
          <w:sz w:val="24"/>
          <w:szCs w:val="24"/>
        </w:rPr>
        <w:t xml:space="preserve">In the past, healthcare was associated with heavy workloads and poor patient care. </w:t>
      </w:r>
      <w:r w:rsidR="006A6955" w:rsidRPr="002B727F">
        <w:rPr>
          <w:rFonts w:ascii="Times New Roman" w:hAnsi="Times New Roman" w:cs="Times New Roman"/>
          <w:sz w:val="24"/>
          <w:szCs w:val="24"/>
        </w:rPr>
        <w:t>Not</w:t>
      </w:r>
      <w:r w:rsidR="001F7520" w:rsidRPr="002B727F">
        <w:rPr>
          <w:rFonts w:ascii="Times New Roman" w:hAnsi="Times New Roman" w:cs="Times New Roman"/>
          <w:sz w:val="24"/>
          <w:szCs w:val="24"/>
        </w:rPr>
        <w:t xml:space="preserve"> until many organizations adopted professional practice models that guide nursing care delivery with the objective of supporting the nursing </w:t>
      </w:r>
      <w:r w:rsidR="00BE158E" w:rsidRPr="002B727F">
        <w:rPr>
          <w:rFonts w:ascii="Times New Roman" w:hAnsi="Times New Roman" w:cs="Times New Roman"/>
          <w:sz w:val="24"/>
          <w:szCs w:val="24"/>
        </w:rPr>
        <w:t>staff</w:t>
      </w:r>
      <w:r w:rsidR="001F7520" w:rsidRPr="002B727F">
        <w:rPr>
          <w:rFonts w:ascii="Times New Roman" w:hAnsi="Times New Roman" w:cs="Times New Roman"/>
          <w:sz w:val="24"/>
          <w:szCs w:val="24"/>
        </w:rPr>
        <w:t xml:space="preserve"> and enhancing the patient experience.  </w:t>
      </w:r>
      <w:r w:rsidR="00623A40" w:rsidRPr="002B727F">
        <w:rPr>
          <w:rFonts w:ascii="Times New Roman" w:hAnsi="Times New Roman" w:cs="Times New Roman"/>
          <w:sz w:val="24"/>
          <w:szCs w:val="24"/>
        </w:rPr>
        <w:t xml:space="preserve">It is speculated that the professional values model increases </w:t>
      </w:r>
      <w:r w:rsidR="00CB4511" w:rsidRPr="002B727F">
        <w:rPr>
          <w:rFonts w:ascii="Times New Roman" w:hAnsi="Times New Roman" w:cs="Times New Roman"/>
          <w:sz w:val="24"/>
          <w:szCs w:val="24"/>
        </w:rPr>
        <w:t xml:space="preserve">the quality of nursing care as well as job satisfaction. </w:t>
      </w:r>
      <w:r w:rsidR="006A6955" w:rsidRPr="002B727F">
        <w:rPr>
          <w:rFonts w:ascii="Times New Roman" w:hAnsi="Times New Roman" w:cs="Times New Roman"/>
          <w:sz w:val="24"/>
          <w:szCs w:val="24"/>
        </w:rPr>
        <w:t>W</w:t>
      </w:r>
      <w:r w:rsidR="00CB4511" w:rsidRPr="002B727F">
        <w:rPr>
          <w:rFonts w:ascii="Times New Roman" w:hAnsi="Times New Roman" w:cs="Times New Roman"/>
          <w:sz w:val="24"/>
          <w:szCs w:val="24"/>
        </w:rPr>
        <w:t xml:space="preserve">ritings in this </w:t>
      </w:r>
      <w:r w:rsidR="00CB6C39">
        <w:rPr>
          <w:rFonts w:ascii="Times New Roman" w:hAnsi="Times New Roman" w:cs="Times New Roman"/>
          <w:sz w:val="24"/>
          <w:szCs w:val="24"/>
        </w:rPr>
        <w:t>paper argue</w:t>
      </w:r>
      <w:r w:rsidR="00CB4511" w:rsidRPr="002B727F">
        <w:rPr>
          <w:rFonts w:ascii="Times New Roman" w:hAnsi="Times New Roman" w:cs="Times New Roman"/>
          <w:sz w:val="24"/>
          <w:szCs w:val="24"/>
        </w:rPr>
        <w:t xml:space="preserve"> for the development and </w:t>
      </w:r>
      <w:r w:rsidR="006A6955" w:rsidRPr="002B727F">
        <w:rPr>
          <w:rFonts w:ascii="Times New Roman" w:hAnsi="Times New Roman" w:cs="Times New Roman"/>
          <w:sz w:val="24"/>
          <w:szCs w:val="24"/>
        </w:rPr>
        <w:t>implementation</w:t>
      </w:r>
      <w:r w:rsidR="00CB4511" w:rsidRPr="002B727F">
        <w:rPr>
          <w:rFonts w:ascii="Times New Roman" w:hAnsi="Times New Roman" w:cs="Times New Roman"/>
          <w:sz w:val="24"/>
          <w:szCs w:val="24"/>
        </w:rPr>
        <w:t xml:space="preserve"> of the professional values model in healthcare organizations.</w:t>
      </w:r>
      <w:r w:rsidR="001F7520" w:rsidRPr="002B727F">
        <w:rPr>
          <w:rFonts w:ascii="Times New Roman" w:hAnsi="Times New Roman" w:cs="Times New Roman"/>
          <w:sz w:val="24"/>
          <w:szCs w:val="24"/>
        </w:rPr>
        <w:t xml:space="preserve"> </w:t>
      </w:r>
    </w:p>
    <w:p w:rsidR="007027F2" w:rsidRPr="002B727F" w:rsidRDefault="007027F2" w:rsidP="002B727F">
      <w:pPr>
        <w:spacing w:line="480" w:lineRule="auto"/>
        <w:ind w:firstLine="720"/>
        <w:rPr>
          <w:rFonts w:ascii="Times New Roman" w:hAnsi="Times New Roman" w:cs="Times New Roman"/>
          <w:sz w:val="24"/>
          <w:szCs w:val="24"/>
        </w:rPr>
      </w:pPr>
      <w:r w:rsidRPr="002B727F">
        <w:rPr>
          <w:rFonts w:ascii="Times New Roman" w:hAnsi="Times New Roman" w:cs="Times New Roman"/>
          <w:sz w:val="24"/>
          <w:szCs w:val="24"/>
        </w:rPr>
        <w:t>Nurses working in post-</w:t>
      </w:r>
      <w:r w:rsidR="00CB6C39">
        <w:rPr>
          <w:rFonts w:ascii="Times New Roman" w:hAnsi="Times New Roman" w:cs="Times New Roman"/>
          <w:sz w:val="24"/>
          <w:szCs w:val="24"/>
        </w:rPr>
        <w:t>acute care settings are require</w:t>
      </w:r>
      <w:r w:rsidRPr="002B727F">
        <w:rPr>
          <w:rFonts w:ascii="Times New Roman" w:hAnsi="Times New Roman" w:cs="Times New Roman"/>
          <w:sz w:val="24"/>
          <w:szCs w:val="24"/>
        </w:rPr>
        <w:t xml:space="preserve">d to perform at </w:t>
      </w:r>
      <w:r w:rsidR="009D4CF9" w:rsidRPr="002B727F">
        <w:rPr>
          <w:rFonts w:ascii="Times New Roman" w:hAnsi="Times New Roman" w:cs="Times New Roman"/>
          <w:sz w:val="24"/>
          <w:szCs w:val="24"/>
        </w:rPr>
        <w:t>their</w:t>
      </w:r>
      <w:r w:rsidRPr="002B727F">
        <w:rPr>
          <w:rFonts w:ascii="Times New Roman" w:hAnsi="Times New Roman" w:cs="Times New Roman"/>
          <w:sz w:val="24"/>
          <w:szCs w:val="24"/>
        </w:rPr>
        <w:t xml:space="preserve"> level best to effectively </w:t>
      </w:r>
      <w:r w:rsidR="009D4CF9" w:rsidRPr="002B727F">
        <w:rPr>
          <w:rFonts w:ascii="Times New Roman" w:hAnsi="Times New Roman" w:cs="Times New Roman"/>
          <w:sz w:val="24"/>
          <w:szCs w:val="24"/>
        </w:rPr>
        <w:t>deal with</w:t>
      </w:r>
      <w:r w:rsidR="00CB6C39">
        <w:rPr>
          <w:rFonts w:ascii="Times New Roman" w:hAnsi="Times New Roman" w:cs="Times New Roman"/>
          <w:sz w:val="24"/>
          <w:szCs w:val="24"/>
        </w:rPr>
        <w:t xml:space="preserve"> </w:t>
      </w:r>
      <w:r w:rsidR="009D4CF9">
        <w:rPr>
          <w:rFonts w:ascii="Times New Roman" w:hAnsi="Times New Roman" w:cs="Times New Roman"/>
          <w:sz w:val="24"/>
          <w:szCs w:val="24"/>
        </w:rPr>
        <w:t>d</w:t>
      </w:r>
      <w:r w:rsidRPr="002B727F">
        <w:rPr>
          <w:rFonts w:ascii="Times New Roman" w:hAnsi="Times New Roman" w:cs="Times New Roman"/>
          <w:sz w:val="24"/>
          <w:szCs w:val="24"/>
        </w:rPr>
        <w:t>emanding lifelong</w:t>
      </w:r>
      <w:r w:rsidR="009B48AB" w:rsidRPr="002B727F">
        <w:rPr>
          <w:rFonts w:ascii="Times New Roman" w:hAnsi="Times New Roman" w:cs="Times New Roman"/>
          <w:sz w:val="24"/>
          <w:szCs w:val="24"/>
        </w:rPr>
        <w:t xml:space="preserve"> care. </w:t>
      </w:r>
      <w:r w:rsidR="009D4CF9" w:rsidRPr="002B727F">
        <w:rPr>
          <w:rFonts w:ascii="Times New Roman" w:hAnsi="Times New Roman" w:cs="Times New Roman"/>
          <w:sz w:val="24"/>
          <w:szCs w:val="24"/>
        </w:rPr>
        <w:t>Nursing</w:t>
      </w:r>
      <w:r w:rsidR="00CB6C39">
        <w:rPr>
          <w:rFonts w:ascii="Times New Roman" w:hAnsi="Times New Roman" w:cs="Times New Roman"/>
          <w:sz w:val="24"/>
          <w:szCs w:val="24"/>
        </w:rPr>
        <w:t xml:space="preserve"> home has</w:t>
      </w:r>
      <w:r w:rsidR="009B48AB" w:rsidRPr="002B727F">
        <w:rPr>
          <w:rFonts w:ascii="Times New Roman" w:hAnsi="Times New Roman" w:cs="Times New Roman"/>
          <w:sz w:val="24"/>
          <w:szCs w:val="24"/>
        </w:rPr>
        <w:t xml:space="preserve"> evolved into mini-hospitals or subacute health </w:t>
      </w:r>
      <w:r w:rsidR="00CB6C39" w:rsidRPr="002B727F">
        <w:rPr>
          <w:rFonts w:ascii="Times New Roman" w:hAnsi="Times New Roman" w:cs="Times New Roman"/>
          <w:sz w:val="24"/>
          <w:szCs w:val="24"/>
        </w:rPr>
        <w:t>cent</w:t>
      </w:r>
      <w:r w:rsidR="00CB6C39">
        <w:rPr>
          <w:rFonts w:ascii="Times New Roman" w:hAnsi="Times New Roman" w:cs="Times New Roman"/>
          <w:sz w:val="24"/>
          <w:szCs w:val="24"/>
        </w:rPr>
        <w:t>er</w:t>
      </w:r>
      <w:r w:rsidR="00CB6C39" w:rsidRPr="002B727F">
        <w:rPr>
          <w:rFonts w:ascii="Times New Roman" w:hAnsi="Times New Roman" w:cs="Times New Roman"/>
          <w:sz w:val="24"/>
          <w:szCs w:val="24"/>
        </w:rPr>
        <w:t>s</w:t>
      </w:r>
      <w:r w:rsidR="009B48AB" w:rsidRPr="002B727F">
        <w:rPr>
          <w:rFonts w:ascii="Times New Roman" w:hAnsi="Times New Roman" w:cs="Times New Roman"/>
          <w:sz w:val="24"/>
          <w:szCs w:val="24"/>
        </w:rPr>
        <w:t xml:space="preserve">. The actual acute care centers are making pre-mature discharges to nursing homes. This has led to </w:t>
      </w:r>
      <w:r w:rsidR="001F49BA" w:rsidRPr="002B727F">
        <w:rPr>
          <w:rFonts w:ascii="Times New Roman" w:hAnsi="Times New Roman" w:cs="Times New Roman"/>
          <w:sz w:val="24"/>
          <w:szCs w:val="24"/>
        </w:rPr>
        <w:t xml:space="preserve">unhealthy </w:t>
      </w:r>
      <w:r w:rsidR="009B48AB" w:rsidRPr="002B727F">
        <w:rPr>
          <w:rFonts w:ascii="Times New Roman" w:hAnsi="Times New Roman" w:cs="Times New Roman"/>
          <w:sz w:val="24"/>
          <w:szCs w:val="24"/>
        </w:rPr>
        <w:t xml:space="preserve">workloads </w:t>
      </w:r>
      <w:r w:rsidR="001F49BA" w:rsidRPr="002B727F">
        <w:rPr>
          <w:rFonts w:ascii="Times New Roman" w:hAnsi="Times New Roman" w:cs="Times New Roman"/>
          <w:sz w:val="24"/>
          <w:szCs w:val="24"/>
        </w:rPr>
        <w:t xml:space="preserve">among the provisioning within the facilities. Nurses have been forced to attend to the primary group of people who live through skilled nursing and the second group from the </w:t>
      </w:r>
      <w:r w:rsidR="001532B8" w:rsidRPr="002B727F">
        <w:rPr>
          <w:rFonts w:ascii="Times New Roman" w:hAnsi="Times New Roman" w:cs="Times New Roman"/>
          <w:sz w:val="24"/>
          <w:szCs w:val="24"/>
        </w:rPr>
        <w:t xml:space="preserve">acute care facilities. This is further worsened by the shortage of clinical staff which makes it impossible for a </w:t>
      </w:r>
      <w:r w:rsidR="009D4CF9" w:rsidRPr="002B727F">
        <w:rPr>
          <w:rFonts w:ascii="Times New Roman" w:hAnsi="Times New Roman" w:cs="Times New Roman"/>
          <w:sz w:val="24"/>
          <w:szCs w:val="24"/>
        </w:rPr>
        <w:t>thorough</w:t>
      </w:r>
      <w:r w:rsidR="001532B8" w:rsidRPr="002B727F">
        <w:rPr>
          <w:rFonts w:ascii="Times New Roman" w:hAnsi="Times New Roman" w:cs="Times New Roman"/>
          <w:sz w:val="24"/>
          <w:szCs w:val="24"/>
        </w:rPr>
        <w:t xml:space="preserve"> assessment and </w:t>
      </w:r>
      <w:r w:rsidR="009D4CF9" w:rsidRPr="002B727F">
        <w:rPr>
          <w:rFonts w:ascii="Times New Roman" w:hAnsi="Times New Roman" w:cs="Times New Roman"/>
          <w:sz w:val="24"/>
          <w:szCs w:val="24"/>
        </w:rPr>
        <w:t>treatment</w:t>
      </w:r>
      <w:r w:rsidR="001532B8" w:rsidRPr="002B727F">
        <w:rPr>
          <w:rFonts w:ascii="Times New Roman" w:hAnsi="Times New Roman" w:cs="Times New Roman"/>
          <w:sz w:val="24"/>
          <w:szCs w:val="24"/>
        </w:rPr>
        <w:t xml:space="preserve"> of </w:t>
      </w:r>
      <w:r w:rsidR="009D4CF9" w:rsidRPr="002B727F">
        <w:rPr>
          <w:rFonts w:ascii="Times New Roman" w:hAnsi="Times New Roman" w:cs="Times New Roman"/>
          <w:sz w:val="24"/>
          <w:szCs w:val="24"/>
        </w:rPr>
        <w:t>patients</w:t>
      </w:r>
      <w:r w:rsidR="001532B8" w:rsidRPr="002B727F">
        <w:rPr>
          <w:rFonts w:ascii="Times New Roman" w:hAnsi="Times New Roman" w:cs="Times New Roman"/>
          <w:sz w:val="24"/>
          <w:szCs w:val="24"/>
        </w:rPr>
        <w:t xml:space="preserve">. Geriatric </w:t>
      </w:r>
      <w:r w:rsidR="00047628" w:rsidRPr="002B727F">
        <w:rPr>
          <w:rFonts w:ascii="Times New Roman" w:hAnsi="Times New Roman" w:cs="Times New Roman"/>
          <w:sz w:val="24"/>
          <w:szCs w:val="24"/>
        </w:rPr>
        <w:t xml:space="preserve">nursing embraces the quality of life by </w:t>
      </w:r>
      <w:r w:rsidR="009D4CF9" w:rsidRPr="002B727F">
        <w:rPr>
          <w:rFonts w:ascii="Times New Roman" w:hAnsi="Times New Roman" w:cs="Times New Roman"/>
          <w:sz w:val="24"/>
          <w:szCs w:val="24"/>
        </w:rPr>
        <w:t>promoting</w:t>
      </w:r>
      <w:r w:rsidR="00047628" w:rsidRPr="002B727F">
        <w:rPr>
          <w:rFonts w:ascii="Times New Roman" w:hAnsi="Times New Roman" w:cs="Times New Roman"/>
          <w:sz w:val="24"/>
          <w:szCs w:val="24"/>
        </w:rPr>
        <w:t xml:space="preserve"> a patient’s wellbeing. However, nurses are limited to professional development due to the lack of proper formal education. They are therefore </w:t>
      </w:r>
      <w:r w:rsidR="009D4CF9" w:rsidRPr="002B727F">
        <w:rPr>
          <w:rFonts w:ascii="Times New Roman" w:hAnsi="Times New Roman" w:cs="Times New Roman"/>
          <w:sz w:val="24"/>
          <w:szCs w:val="24"/>
        </w:rPr>
        <w:t>necessitated</w:t>
      </w:r>
      <w:r w:rsidR="00047628" w:rsidRPr="002B727F">
        <w:rPr>
          <w:rFonts w:ascii="Times New Roman" w:hAnsi="Times New Roman" w:cs="Times New Roman"/>
          <w:sz w:val="24"/>
          <w:szCs w:val="24"/>
        </w:rPr>
        <w:t xml:space="preserve"> to seek external sources of education </w:t>
      </w:r>
      <w:r w:rsidR="003C1B73" w:rsidRPr="002B727F">
        <w:rPr>
          <w:rFonts w:ascii="Times New Roman" w:hAnsi="Times New Roman" w:cs="Times New Roman"/>
          <w:sz w:val="24"/>
          <w:szCs w:val="24"/>
        </w:rPr>
        <w:t xml:space="preserve">in regard to the special needs of their patients. </w:t>
      </w:r>
    </w:p>
    <w:p w:rsidR="00141E8A" w:rsidRPr="002B727F" w:rsidRDefault="00C71EA4" w:rsidP="002B727F">
      <w:pPr>
        <w:spacing w:line="480" w:lineRule="auto"/>
        <w:ind w:firstLine="720"/>
        <w:rPr>
          <w:rFonts w:ascii="Times New Roman" w:hAnsi="Times New Roman" w:cs="Times New Roman"/>
          <w:sz w:val="24"/>
          <w:szCs w:val="24"/>
        </w:rPr>
      </w:pPr>
      <w:r w:rsidRPr="002B727F">
        <w:rPr>
          <w:rFonts w:ascii="Times New Roman" w:hAnsi="Times New Roman" w:cs="Times New Roman"/>
          <w:sz w:val="24"/>
          <w:szCs w:val="24"/>
        </w:rPr>
        <w:lastRenderedPageBreak/>
        <w:t xml:space="preserve">Long term services are often </w:t>
      </w:r>
      <w:r w:rsidR="009D4CF9" w:rsidRPr="002B727F">
        <w:rPr>
          <w:rFonts w:ascii="Times New Roman" w:hAnsi="Times New Roman" w:cs="Times New Roman"/>
          <w:sz w:val="24"/>
          <w:szCs w:val="24"/>
        </w:rPr>
        <w:t>underrated</w:t>
      </w:r>
      <w:r w:rsidRPr="002B727F">
        <w:rPr>
          <w:rFonts w:ascii="Times New Roman" w:hAnsi="Times New Roman" w:cs="Times New Roman"/>
          <w:sz w:val="24"/>
          <w:szCs w:val="24"/>
        </w:rPr>
        <w:t xml:space="preserve"> </w:t>
      </w:r>
      <w:r w:rsidR="00CB6C39">
        <w:rPr>
          <w:rFonts w:ascii="Times New Roman" w:hAnsi="Times New Roman" w:cs="Times New Roman"/>
          <w:sz w:val="24"/>
          <w:szCs w:val="24"/>
        </w:rPr>
        <w:t xml:space="preserve">by </w:t>
      </w:r>
      <w:r w:rsidRPr="002B727F">
        <w:rPr>
          <w:rFonts w:ascii="Times New Roman" w:hAnsi="Times New Roman" w:cs="Times New Roman"/>
          <w:sz w:val="24"/>
          <w:szCs w:val="24"/>
        </w:rPr>
        <w:t xml:space="preserve">American society. </w:t>
      </w:r>
      <w:r w:rsidR="004E1647" w:rsidRPr="002B727F">
        <w:rPr>
          <w:rFonts w:ascii="Times New Roman" w:hAnsi="Times New Roman" w:cs="Times New Roman"/>
          <w:sz w:val="24"/>
          <w:szCs w:val="24"/>
        </w:rPr>
        <w:t>In 2005, approximately ele</w:t>
      </w:r>
      <w:r w:rsidR="009D4CF9">
        <w:rPr>
          <w:rFonts w:ascii="Times New Roman" w:hAnsi="Times New Roman" w:cs="Times New Roman"/>
          <w:sz w:val="24"/>
          <w:szCs w:val="24"/>
        </w:rPr>
        <w:t>ve</w:t>
      </w:r>
      <w:r w:rsidR="004E1647" w:rsidRPr="002B727F">
        <w:rPr>
          <w:rFonts w:ascii="Times New Roman" w:hAnsi="Times New Roman" w:cs="Times New Roman"/>
          <w:sz w:val="24"/>
          <w:szCs w:val="24"/>
        </w:rPr>
        <w:t>n million people need lasting medical services</w:t>
      </w:r>
      <w:r w:rsidR="00921B65">
        <w:rPr>
          <w:rFonts w:ascii="Times New Roman" w:hAnsi="Times New Roman" w:cs="Times New Roman"/>
          <w:sz w:val="24"/>
          <w:szCs w:val="24"/>
        </w:rPr>
        <w:t xml:space="preserve"> (</w:t>
      </w:r>
      <w:r w:rsidR="00921B65" w:rsidRPr="00921B65">
        <w:rPr>
          <w:rFonts w:ascii="Times New Roman" w:hAnsi="Times New Roman" w:cs="Times New Roman"/>
          <w:color w:val="222222"/>
          <w:sz w:val="24"/>
          <w:szCs w:val="24"/>
          <w:shd w:val="clear" w:color="auto" w:fill="FFFFFF"/>
        </w:rPr>
        <w:t>Henning-Smith</w:t>
      </w:r>
      <w:r w:rsidR="00921B65">
        <w:rPr>
          <w:rFonts w:ascii="Times New Roman" w:hAnsi="Times New Roman" w:cs="Times New Roman"/>
          <w:color w:val="222222"/>
          <w:sz w:val="24"/>
          <w:szCs w:val="24"/>
          <w:shd w:val="clear" w:color="auto" w:fill="FFFFFF"/>
        </w:rPr>
        <w:t>, 2015)</w:t>
      </w:r>
      <w:r w:rsidR="004E1647" w:rsidRPr="002B727F">
        <w:rPr>
          <w:rFonts w:ascii="Times New Roman" w:hAnsi="Times New Roman" w:cs="Times New Roman"/>
          <w:sz w:val="24"/>
          <w:szCs w:val="24"/>
        </w:rPr>
        <w:t xml:space="preserve">. </w:t>
      </w:r>
      <w:r w:rsidR="009D4CF9" w:rsidRPr="002B727F">
        <w:rPr>
          <w:rFonts w:ascii="Times New Roman" w:hAnsi="Times New Roman" w:cs="Times New Roman"/>
          <w:sz w:val="24"/>
          <w:szCs w:val="24"/>
        </w:rPr>
        <w:t>Researchers</w:t>
      </w:r>
      <w:r w:rsidR="004E1647" w:rsidRPr="002B727F">
        <w:rPr>
          <w:rFonts w:ascii="Times New Roman" w:hAnsi="Times New Roman" w:cs="Times New Roman"/>
          <w:sz w:val="24"/>
          <w:szCs w:val="24"/>
        </w:rPr>
        <w:t xml:space="preserve"> have particu</w:t>
      </w:r>
      <w:r w:rsidR="00CB6C39">
        <w:rPr>
          <w:rFonts w:ascii="Times New Roman" w:hAnsi="Times New Roman" w:cs="Times New Roman"/>
          <w:sz w:val="24"/>
          <w:szCs w:val="24"/>
        </w:rPr>
        <w:t>larly pointed out to the need for</w:t>
      </w:r>
      <w:r w:rsidR="004E1647" w:rsidRPr="002B727F">
        <w:rPr>
          <w:rFonts w:ascii="Times New Roman" w:hAnsi="Times New Roman" w:cs="Times New Roman"/>
          <w:sz w:val="24"/>
          <w:szCs w:val="24"/>
        </w:rPr>
        <w:t xml:space="preserve"> </w:t>
      </w:r>
      <w:r w:rsidR="009D4CF9" w:rsidRPr="002B727F">
        <w:rPr>
          <w:rFonts w:ascii="Times New Roman" w:hAnsi="Times New Roman" w:cs="Times New Roman"/>
          <w:sz w:val="24"/>
          <w:szCs w:val="24"/>
        </w:rPr>
        <w:t>suitable</w:t>
      </w:r>
      <w:r w:rsidR="004E1647" w:rsidRPr="002B727F">
        <w:rPr>
          <w:rFonts w:ascii="Times New Roman" w:hAnsi="Times New Roman" w:cs="Times New Roman"/>
          <w:sz w:val="24"/>
          <w:szCs w:val="24"/>
        </w:rPr>
        <w:t xml:space="preserve"> </w:t>
      </w:r>
      <w:r w:rsidR="009D4CF9" w:rsidRPr="002B727F">
        <w:rPr>
          <w:rFonts w:ascii="Times New Roman" w:hAnsi="Times New Roman" w:cs="Times New Roman"/>
          <w:sz w:val="24"/>
          <w:szCs w:val="24"/>
        </w:rPr>
        <w:t>strategies</w:t>
      </w:r>
      <w:r w:rsidR="004E1647" w:rsidRPr="002B727F">
        <w:rPr>
          <w:rFonts w:ascii="Times New Roman" w:hAnsi="Times New Roman" w:cs="Times New Roman"/>
          <w:sz w:val="24"/>
          <w:szCs w:val="24"/>
        </w:rPr>
        <w:t xml:space="preserve"> to deal with this con</w:t>
      </w:r>
      <w:r w:rsidR="00CB6C39">
        <w:rPr>
          <w:rFonts w:ascii="Times New Roman" w:hAnsi="Times New Roman" w:cs="Times New Roman"/>
          <w:sz w:val="24"/>
          <w:szCs w:val="24"/>
        </w:rPr>
        <w:t>cern as the population is ever-i</w:t>
      </w:r>
      <w:r w:rsidR="004E1647" w:rsidRPr="002B727F">
        <w:rPr>
          <w:rFonts w:ascii="Times New Roman" w:hAnsi="Times New Roman" w:cs="Times New Roman"/>
          <w:sz w:val="24"/>
          <w:szCs w:val="24"/>
        </w:rPr>
        <w:t xml:space="preserve">ncreasing over </w:t>
      </w:r>
      <w:r w:rsidR="00CB6C39">
        <w:rPr>
          <w:rFonts w:ascii="Times New Roman" w:hAnsi="Times New Roman" w:cs="Times New Roman"/>
          <w:sz w:val="24"/>
          <w:szCs w:val="24"/>
        </w:rPr>
        <w:t xml:space="preserve">the </w:t>
      </w:r>
      <w:r w:rsidR="004E1647" w:rsidRPr="002B727F">
        <w:rPr>
          <w:rFonts w:ascii="Times New Roman" w:hAnsi="Times New Roman" w:cs="Times New Roman"/>
          <w:sz w:val="24"/>
          <w:szCs w:val="24"/>
        </w:rPr>
        <w:t xml:space="preserve">years. It is projected that an estimate of 70 </w:t>
      </w:r>
      <w:r w:rsidR="009D4CF9" w:rsidRPr="002B727F">
        <w:rPr>
          <w:rFonts w:ascii="Times New Roman" w:hAnsi="Times New Roman" w:cs="Times New Roman"/>
          <w:sz w:val="24"/>
          <w:szCs w:val="24"/>
        </w:rPr>
        <w:t>percent</w:t>
      </w:r>
      <w:r w:rsidR="00CB6C39">
        <w:rPr>
          <w:rFonts w:ascii="Times New Roman" w:hAnsi="Times New Roman" w:cs="Times New Roman"/>
          <w:sz w:val="24"/>
          <w:szCs w:val="24"/>
        </w:rPr>
        <w:t xml:space="preserve"> of the senior citizens is</w:t>
      </w:r>
      <w:r w:rsidR="004E1647" w:rsidRPr="002B727F">
        <w:rPr>
          <w:rFonts w:ascii="Times New Roman" w:hAnsi="Times New Roman" w:cs="Times New Roman"/>
          <w:sz w:val="24"/>
          <w:szCs w:val="24"/>
        </w:rPr>
        <w:t xml:space="preserve"> </w:t>
      </w:r>
      <w:r w:rsidR="005433BB" w:rsidRPr="002B727F">
        <w:rPr>
          <w:rFonts w:ascii="Times New Roman" w:hAnsi="Times New Roman" w:cs="Times New Roman"/>
          <w:sz w:val="24"/>
          <w:szCs w:val="24"/>
        </w:rPr>
        <w:t xml:space="preserve">in need of long term services. </w:t>
      </w:r>
      <w:r w:rsidR="009D4CF9" w:rsidRPr="002B727F">
        <w:rPr>
          <w:rFonts w:ascii="Times New Roman" w:hAnsi="Times New Roman" w:cs="Times New Roman"/>
          <w:sz w:val="24"/>
          <w:szCs w:val="24"/>
        </w:rPr>
        <w:t>Majority</w:t>
      </w:r>
      <w:r w:rsidR="005433BB" w:rsidRPr="002B727F">
        <w:rPr>
          <w:rFonts w:ascii="Times New Roman" w:hAnsi="Times New Roman" w:cs="Times New Roman"/>
          <w:sz w:val="24"/>
          <w:szCs w:val="24"/>
        </w:rPr>
        <w:t xml:space="preserve"> of the individuals in the group end up in nursing homes. Even so, the </w:t>
      </w:r>
      <w:r w:rsidR="009D4CF9" w:rsidRPr="002B727F">
        <w:rPr>
          <w:rFonts w:ascii="Times New Roman" w:hAnsi="Times New Roman" w:cs="Times New Roman"/>
          <w:sz w:val="24"/>
          <w:szCs w:val="24"/>
        </w:rPr>
        <w:t>prevalence</w:t>
      </w:r>
      <w:r w:rsidR="005433BB" w:rsidRPr="002B727F">
        <w:rPr>
          <w:rFonts w:ascii="Times New Roman" w:hAnsi="Times New Roman" w:cs="Times New Roman"/>
          <w:sz w:val="24"/>
          <w:szCs w:val="24"/>
        </w:rPr>
        <w:t xml:space="preserve"> of the people with chronic problems is also in the middle-aged </w:t>
      </w:r>
      <w:r w:rsidR="009D4CF9" w:rsidRPr="002B727F">
        <w:rPr>
          <w:rFonts w:ascii="Times New Roman" w:hAnsi="Times New Roman" w:cs="Times New Roman"/>
          <w:sz w:val="24"/>
          <w:szCs w:val="24"/>
        </w:rPr>
        <w:t>population</w:t>
      </w:r>
      <w:r w:rsidR="005433BB" w:rsidRPr="002B727F">
        <w:rPr>
          <w:rFonts w:ascii="Times New Roman" w:hAnsi="Times New Roman" w:cs="Times New Roman"/>
          <w:sz w:val="24"/>
          <w:szCs w:val="24"/>
        </w:rPr>
        <w:t xml:space="preserve"> amid adults with 50-64 years as compared to older adults with 60-69 years. </w:t>
      </w:r>
      <w:r w:rsidR="00141E8A" w:rsidRPr="002B727F">
        <w:rPr>
          <w:rFonts w:ascii="Times New Roman" w:hAnsi="Times New Roman" w:cs="Times New Roman"/>
          <w:sz w:val="24"/>
          <w:szCs w:val="24"/>
        </w:rPr>
        <w:t xml:space="preserve">Irrespective of the ages, the bigger percentage of the adults with chronic illnesses underestimate the medical expenses of nursing home care and thus they have no plans for Medicaid plans. On the other hand, another group may overestimate the Medicaid plans in paying their long-term services. </w:t>
      </w:r>
      <w:r w:rsidR="009D4CF9" w:rsidRPr="002B727F">
        <w:rPr>
          <w:rFonts w:ascii="Times New Roman" w:hAnsi="Times New Roman" w:cs="Times New Roman"/>
          <w:sz w:val="24"/>
          <w:szCs w:val="24"/>
        </w:rPr>
        <w:t>Further</w:t>
      </w:r>
      <w:r w:rsidR="00FA0D69" w:rsidRPr="002B727F">
        <w:rPr>
          <w:rFonts w:ascii="Times New Roman" w:hAnsi="Times New Roman" w:cs="Times New Roman"/>
          <w:sz w:val="24"/>
          <w:szCs w:val="24"/>
        </w:rPr>
        <w:t xml:space="preserve">, </w:t>
      </w:r>
      <w:r w:rsidR="009D4CF9" w:rsidRPr="002B727F">
        <w:rPr>
          <w:rFonts w:ascii="Times New Roman" w:hAnsi="Times New Roman" w:cs="Times New Roman"/>
          <w:sz w:val="24"/>
          <w:szCs w:val="24"/>
        </w:rPr>
        <w:t>researchers</w:t>
      </w:r>
      <w:r w:rsidR="00FA0D69" w:rsidRPr="002B727F">
        <w:rPr>
          <w:rFonts w:ascii="Times New Roman" w:hAnsi="Times New Roman" w:cs="Times New Roman"/>
          <w:sz w:val="24"/>
          <w:szCs w:val="24"/>
        </w:rPr>
        <w:t xml:space="preserve"> have revealed that risks taken by </w:t>
      </w:r>
      <w:r w:rsidR="00CB6C39">
        <w:rPr>
          <w:rFonts w:ascii="Times New Roman" w:hAnsi="Times New Roman" w:cs="Times New Roman"/>
          <w:sz w:val="24"/>
          <w:szCs w:val="24"/>
        </w:rPr>
        <w:t xml:space="preserve">the </w:t>
      </w:r>
      <w:r w:rsidR="00FA0D69" w:rsidRPr="002B727F">
        <w:rPr>
          <w:rFonts w:ascii="Times New Roman" w:hAnsi="Times New Roman" w:cs="Times New Roman"/>
          <w:sz w:val="24"/>
          <w:szCs w:val="24"/>
        </w:rPr>
        <w:t xml:space="preserve">aged population relative to predicaments are likely to result in detrimental health effects.  </w:t>
      </w:r>
    </w:p>
    <w:p w:rsidR="00C71EA4" w:rsidRPr="002B727F" w:rsidRDefault="00141E8A" w:rsidP="002B727F">
      <w:pPr>
        <w:spacing w:line="480" w:lineRule="auto"/>
        <w:ind w:firstLine="720"/>
        <w:rPr>
          <w:rFonts w:ascii="Times New Roman" w:hAnsi="Times New Roman" w:cs="Times New Roman"/>
          <w:sz w:val="24"/>
          <w:szCs w:val="24"/>
        </w:rPr>
      </w:pPr>
      <w:r w:rsidRPr="002B727F">
        <w:rPr>
          <w:rFonts w:ascii="Times New Roman" w:hAnsi="Times New Roman" w:cs="Times New Roman"/>
          <w:sz w:val="24"/>
          <w:szCs w:val="24"/>
        </w:rPr>
        <w:t xml:space="preserve">Individual </w:t>
      </w:r>
      <w:r w:rsidR="009D4CF9" w:rsidRPr="002B727F">
        <w:rPr>
          <w:rFonts w:ascii="Times New Roman" w:hAnsi="Times New Roman" w:cs="Times New Roman"/>
          <w:sz w:val="24"/>
          <w:szCs w:val="24"/>
        </w:rPr>
        <w:t>assessments</w:t>
      </w:r>
      <w:r w:rsidRPr="002B727F">
        <w:rPr>
          <w:rFonts w:ascii="Times New Roman" w:hAnsi="Times New Roman" w:cs="Times New Roman"/>
          <w:sz w:val="24"/>
          <w:szCs w:val="24"/>
        </w:rPr>
        <w:t xml:space="preserve"> of possible risks influence the planning for chronic services. </w:t>
      </w:r>
      <w:r w:rsidR="009D4CF9" w:rsidRPr="002B727F">
        <w:rPr>
          <w:rFonts w:ascii="Times New Roman" w:hAnsi="Times New Roman" w:cs="Times New Roman"/>
          <w:sz w:val="24"/>
          <w:szCs w:val="24"/>
        </w:rPr>
        <w:t>With</w:t>
      </w:r>
      <w:r w:rsidR="0033115C" w:rsidRPr="002B727F">
        <w:rPr>
          <w:rFonts w:ascii="Times New Roman" w:hAnsi="Times New Roman" w:cs="Times New Roman"/>
          <w:sz w:val="24"/>
          <w:szCs w:val="24"/>
        </w:rPr>
        <w:t xml:space="preserve"> appropriate and </w:t>
      </w:r>
      <w:r w:rsidR="00CE3465">
        <w:rPr>
          <w:rFonts w:ascii="Times New Roman" w:hAnsi="Times New Roman" w:cs="Times New Roman"/>
          <w:sz w:val="24"/>
          <w:szCs w:val="24"/>
        </w:rPr>
        <w:t xml:space="preserve">supportive environment, </w:t>
      </w:r>
      <w:r w:rsidR="009D4CF9">
        <w:rPr>
          <w:rFonts w:ascii="Times New Roman" w:hAnsi="Times New Roman" w:cs="Times New Roman"/>
          <w:sz w:val="24"/>
          <w:szCs w:val="24"/>
        </w:rPr>
        <w:t>people can</w:t>
      </w:r>
      <w:r w:rsidR="00CE3465">
        <w:rPr>
          <w:rFonts w:ascii="Times New Roman" w:hAnsi="Times New Roman" w:cs="Times New Roman"/>
          <w:sz w:val="24"/>
          <w:szCs w:val="24"/>
        </w:rPr>
        <w:t xml:space="preserve"> successively age without admissions of </w:t>
      </w:r>
      <w:r w:rsidR="0033115C" w:rsidRPr="002B727F">
        <w:rPr>
          <w:rFonts w:ascii="Times New Roman" w:hAnsi="Times New Roman" w:cs="Times New Roman"/>
          <w:sz w:val="24"/>
          <w:szCs w:val="24"/>
        </w:rPr>
        <w:t>institutional settings.</w:t>
      </w:r>
      <w:r w:rsidR="00CE3465">
        <w:rPr>
          <w:rFonts w:ascii="Times New Roman" w:hAnsi="Times New Roman" w:cs="Times New Roman"/>
          <w:sz w:val="24"/>
          <w:szCs w:val="24"/>
        </w:rPr>
        <w:t xml:space="preserve"> As a result, unhealthy </w:t>
      </w:r>
      <w:r w:rsidR="0033115C" w:rsidRPr="002B727F">
        <w:rPr>
          <w:rFonts w:ascii="Times New Roman" w:hAnsi="Times New Roman" w:cs="Times New Roman"/>
          <w:sz w:val="24"/>
          <w:szCs w:val="24"/>
        </w:rPr>
        <w:t xml:space="preserve">workloads of the nursing staff are </w:t>
      </w:r>
      <w:r w:rsidR="00CE3465">
        <w:rPr>
          <w:rFonts w:ascii="Times New Roman" w:hAnsi="Times New Roman" w:cs="Times New Roman"/>
          <w:sz w:val="24"/>
          <w:szCs w:val="24"/>
        </w:rPr>
        <w:t xml:space="preserve">likely to be </w:t>
      </w:r>
      <w:r w:rsidR="00CE3465" w:rsidRPr="002B727F">
        <w:rPr>
          <w:rFonts w:ascii="Times New Roman" w:hAnsi="Times New Roman" w:cs="Times New Roman"/>
          <w:sz w:val="24"/>
          <w:szCs w:val="24"/>
        </w:rPr>
        <w:t>reduced</w:t>
      </w:r>
      <w:r w:rsidR="00CE3465">
        <w:rPr>
          <w:rFonts w:ascii="Times New Roman" w:hAnsi="Times New Roman" w:cs="Times New Roman"/>
          <w:sz w:val="24"/>
          <w:szCs w:val="24"/>
        </w:rPr>
        <w:t>,</w:t>
      </w:r>
      <w:r w:rsidR="0033115C" w:rsidRPr="002B727F">
        <w:rPr>
          <w:rFonts w:ascii="Times New Roman" w:hAnsi="Times New Roman" w:cs="Times New Roman"/>
          <w:sz w:val="24"/>
          <w:szCs w:val="24"/>
        </w:rPr>
        <w:t xml:space="preserve"> and </w:t>
      </w:r>
      <w:r w:rsidR="00CE3465">
        <w:rPr>
          <w:rFonts w:ascii="Times New Roman" w:hAnsi="Times New Roman" w:cs="Times New Roman"/>
          <w:sz w:val="24"/>
          <w:szCs w:val="24"/>
        </w:rPr>
        <w:t>an assurance of quality care t</w:t>
      </w:r>
      <w:r w:rsidR="00CB6C39">
        <w:rPr>
          <w:rFonts w:ascii="Times New Roman" w:hAnsi="Times New Roman" w:cs="Times New Roman"/>
          <w:sz w:val="24"/>
          <w:szCs w:val="24"/>
        </w:rPr>
        <w:t>o the group that is dependent on</w:t>
      </w:r>
      <w:r w:rsidR="00CE3465">
        <w:rPr>
          <w:rFonts w:ascii="Times New Roman" w:hAnsi="Times New Roman" w:cs="Times New Roman"/>
          <w:sz w:val="24"/>
          <w:szCs w:val="24"/>
        </w:rPr>
        <w:t xml:space="preserve"> the institutional services</w:t>
      </w:r>
      <w:r w:rsidR="0033115C" w:rsidRPr="002B727F">
        <w:rPr>
          <w:rFonts w:ascii="Times New Roman" w:hAnsi="Times New Roman" w:cs="Times New Roman"/>
          <w:sz w:val="24"/>
          <w:szCs w:val="24"/>
        </w:rPr>
        <w:t xml:space="preserve">. </w:t>
      </w:r>
      <w:r w:rsidR="00FC0CAD" w:rsidRPr="002B727F">
        <w:rPr>
          <w:rFonts w:ascii="Times New Roman" w:hAnsi="Times New Roman" w:cs="Times New Roman"/>
          <w:sz w:val="24"/>
          <w:szCs w:val="24"/>
        </w:rPr>
        <w:t xml:space="preserve">A better understanding of the factors </w:t>
      </w:r>
      <w:r w:rsidR="00CE3465" w:rsidRPr="002B727F">
        <w:rPr>
          <w:rFonts w:ascii="Times New Roman" w:hAnsi="Times New Roman" w:cs="Times New Roman"/>
          <w:sz w:val="24"/>
          <w:szCs w:val="24"/>
        </w:rPr>
        <w:t>influencing</w:t>
      </w:r>
      <w:r w:rsidR="00FC0CAD" w:rsidRPr="002B727F">
        <w:rPr>
          <w:rFonts w:ascii="Times New Roman" w:hAnsi="Times New Roman" w:cs="Times New Roman"/>
          <w:sz w:val="24"/>
          <w:szCs w:val="24"/>
        </w:rPr>
        <w:t xml:space="preserve"> future expectations </w:t>
      </w:r>
      <w:r w:rsidR="00CE3465" w:rsidRPr="002B727F">
        <w:rPr>
          <w:rFonts w:ascii="Times New Roman" w:hAnsi="Times New Roman" w:cs="Times New Roman"/>
          <w:sz w:val="24"/>
          <w:szCs w:val="24"/>
        </w:rPr>
        <w:t>regarding</w:t>
      </w:r>
      <w:r w:rsidR="00FC0CAD" w:rsidRPr="002B727F">
        <w:rPr>
          <w:rFonts w:ascii="Times New Roman" w:hAnsi="Times New Roman" w:cs="Times New Roman"/>
          <w:sz w:val="24"/>
          <w:szCs w:val="24"/>
        </w:rPr>
        <w:t xml:space="preserve"> the use of long-lasting services is important to facilit</w:t>
      </w:r>
      <w:r w:rsidR="00026308">
        <w:rPr>
          <w:rFonts w:ascii="Times New Roman" w:hAnsi="Times New Roman" w:cs="Times New Roman"/>
          <w:sz w:val="24"/>
          <w:szCs w:val="24"/>
        </w:rPr>
        <w:t>ate planning for such support (</w:t>
      </w:r>
      <w:proofErr w:type="spellStart"/>
      <w:r w:rsidR="00026308">
        <w:rPr>
          <w:rFonts w:ascii="Times New Roman" w:hAnsi="Times New Roman" w:cs="Times New Roman"/>
          <w:sz w:val="24"/>
          <w:szCs w:val="24"/>
        </w:rPr>
        <w:t>Fukada</w:t>
      </w:r>
      <w:proofErr w:type="spellEnd"/>
      <w:r w:rsidR="00026308">
        <w:rPr>
          <w:rFonts w:ascii="Times New Roman" w:hAnsi="Times New Roman" w:cs="Times New Roman"/>
          <w:sz w:val="24"/>
          <w:szCs w:val="24"/>
        </w:rPr>
        <w:t xml:space="preserve">, 2018). </w:t>
      </w:r>
      <w:r w:rsidR="00CE3465" w:rsidRPr="002B727F">
        <w:rPr>
          <w:rFonts w:ascii="Times New Roman" w:hAnsi="Times New Roman" w:cs="Times New Roman"/>
          <w:sz w:val="24"/>
          <w:szCs w:val="24"/>
        </w:rPr>
        <w:t>Introducing</w:t>
      </w:r>
      <w:r w:rsidR="00CD0579" w:rsidRPr="002B727F">
        <w:rPr>
          <w:rFonts w:ascii="Times New Roman" w:hAnsi="Times New Roman" w:cs="Times New Roman"/>
          <w:sz w:val="24"/>
          <w:szCs w:val="24"/>
        </w:rPr>
        <w:t xml:space="preserve"> the pr</w:t>
      </w:r>
      <w:r w:rsidR="00CB6C39">
        <w:rPr>
          <w:rFonts w:ascii="Times New Roman" w:hAnsi="Times New Roman" w:cs="Times New Roman"/>
          <w:sz w:val="24"/>
          <w:szCs w:val="24"/>
        </w:rPr>
        <w:t xml:space="preserve">ofessional value model into </w:t>
      </w:r>
      <w:r w:rsidR="00CD0579" w:rsidRPr="002B727F">
        <w:rPr>
          <w:rFonts w:ascii="Times New Roman" w:hAnsi="Times New Roman" w:cs="Times New Roman"/>
          <w:sz w:val="24"/>
          <w:szCs w:val="24"/>
        </w:rPr>
        <w:t xml:space="preserve">nursing homes is important </w:t>
      </w:r>
      <w:r w:rsidR="001E1892" w:rsidRPr="002B727F">
        <w:rPr>
          <w:rFonts w:ascii="Times New Roman" w:hAnsi="Times New Roman" w:cs="Times New Roman"/>
          <w:sz w:val="24"/>
          <w:szCs w:val="24"/>
        </w:rPr>
        <w:t xml:space="preserve">as it is likely to facilitate collaboration across regional staff who work alongside </w:t>
      </w:r>
      <w:r w:rsidR="00F061F3" w:rsidRPr="002B727F">
        <w:rPr>
          <w:rFonts w:ascii="Times New Roman" w:hAnsi="Times New Roman" w:cs="Times New Roman"/>
          <w:sz w:val="24"/>
          <w:szCs w:val="24"/>
        </w:rPr>
        <w:t>acute care</w:t>
      </w:r>
      <w:r w:rsidR="001E1892" w:rsidRPr="002B727F">
        <w:rPr>
          <w:rFonts w:ascii="Times New Roman" w:hAnsi="Times New Roman" w:cs="Times New Roman"/>
          <w:sz w:val="24"/>
          <w:szCs w:val="24"/>
        </w:rPr>
        <w:t xml:space="preserve"> providers. More so, discovering the importance of </w:t>
      </w:r>
      <w:r w:rsidR="00CE3465" w:rsidRPr="002B727F">
        <w:rPr>
          <w:rFonts w:ascii="Times New Roman" w:hAnsi="Times New Roman" w:cs="Times New Roman"/>
          <w:sz w:val="24"/>
          <w:szCs w:val="24"/>
        </w:rPr>
        <w:t>Medicare</w:t>
      </w:r>
      <w:r w:rsidR="001E1892" w:rsidRPr="002B727F">
        <w:rPr>
          <w:rFonts w:ascii="Times New Roman" w:hAnsi="Times New Roman" w:cs="Times New Roman"/>
          <w:sz w:val="24"/>
          <w:szCs w:val="24"/>
        </w:rPr>
        <w:t xml:space="preserve"> </w:t>
      </w:r>
      <w:r w:rsidR="00CE3465" w:rsidRPr="002B727F">
        <w:rPr>
          <w:rFonts w:ascii="Times New Roman" w:hAnsi="Times New Roman" w:cs="Times New Roman"/>
          <w:sz w:val="24"/>
          <w:szCs w:val="24"/>
        </w:rPr>
        <w:t>claims</w:t>
      </w:r>
      <w:r w:rsidR="001E1892" w:rsidRPr="002B727F">
        <w:rPr>
          <w:rFonts w:ascii="Times New Roman" w:hAnsi="Times New Roman" w:cs="Times New Roman"/>
          <w:sz w:val="24"/>
          <w:szCs w:val="24"/>
        </w:rPr>
        <w:t xml:space="preserve"> data and respective outcomes to inform nursing homes of patient </w:t>
      </w:r>
      <w:r w:rsidR="00CE3465" w:rsidRPr="002B727F">
        <w:rPr>
          <w:rFonts w:ascii="Times New Roman" w:hAnsi="Times New Roman" w:cs="Times New Roman"/>
          <w:sz w:val="24"/>
          <w:szCs w:val="24"/>
        </w:rPr>
        <w:t>outcomes</w:t>
      </w:r>
      <w:r w:rsidR="001E1892" w:rsidRPr="002B727F">
        <w:rPr>
          <w:rFonts w:ascii="Times New Roman" w:hAnsi="Times New Roman" w:cs="Times New Roman"/>
          <w:sz w:val="24"/>
          <w:szCs w:val="24"/>
        </w:rPr>
        <w:t xml:space="preserve">. </w:t>
      </w:r>
    </w:p>
    <w:p w:rsidR="001E1892" w:rsidRPr="002B727F" w:rsidRDefault="0097538B" w:rsidP="002B727F">
      <w:pPr>
        <w:spacing w:line="480" w:lineRule="auto"/>
        <w:ind w:firstLine="720"/>
        <w:rPr>
          <w:rFonts w:ascii="Times New Roman" w:hAnsi="Times New Roman" w:cs="Times New Roman"/>
          <w:sz w:val="24"/>
          <w:szCs w:val="24"/>
        </w:rPr>
      </w:pPr>
      <w:r w:rsidRPr="002B727F">
        <w:rPr>
          <w:rFonts w:ascii="Times New Roman" w:hAnsi="Times New Roman" w:cs="Times New Roman"/>
          <w:sz w:val="24"/>
          <w:szCs w:val="24"/>
        </w:rPr>
        <w:lastRenderedPageBreak/>
        <w:t xml:space="preserve">Nursing competency </w:t>
      </w:r>
      <w:r w:rsidR="00206EE1" w:rsidRPr="002B727F">
        <w:rPr>
          <w:rFonts w:ascii="Times New Roman" w:hAnsi="Times New Roman" w:cs="Times New Roman"/>
          <w:sz w:val="24"/>
          <w:szCs w:val="24"/>
        </w:rPr>
        <w:t xml:space="preserve">demands necessary interpersonal skills and traits to successfully perform duties while incorporating multiple elements comprising knowledge, techniques, thinking ability and ethics. </w:t>
      </w:r>
      <w:r w:rsidR="00306B89" w:rsidRPr="002B727F">
        <w:rPr>
          <w:rFonts w:ascii="Times New Roman" w:hAnsi="Times New Roman" w:cs="Times New Roman"/>
          <w:sz w:val="24"/>
          <w:szCs w:val="24"/>
        </w:rPr>
        <w:t>Subsequent</w:t>
      </w:r>
      <w:r w:rsidR="00026308">
        <w:rPr>
          <w:rFonts w:ascii="Times New Roman" w:hAnsi="Times New Roman" w:cs="Times New Roman"/>
          <w:sz w:val="24"/>
          <w:szCs w:val="24"/>
        </w:rPr>
        <w:t xml:space="preserve">ly, Professional care entails the </w:t>
      </w:r>
      <w:r w:rsidR="00306B89" w:rsidRPr="002B727F">
        <w:rPr>
          <w:rFonts w:ascii="Times New Roman" w:hAnsi="Times New Roman" w:cs="Times New Roman"/>
          <w:sz w:val="24"/>
          <w:szCs w:val="24"/>
        </w:rPr>
        <w:t>collaboration of al</w:t>
      </w:r>
      <w:r w:rsidR="00A943F6" w:rsidRPr="002B727F">
        <w:rPr>
          <w:rFonts w:ascii="Times New Roman" w:hAnsi="Times New Roman" w:cs="Times New Roman"/>
          <w:sz w:val="24"/>
          <w:szCs w:val="24"/>
        </w:rPr>
        <w:t>l</w:t>
      </w:r>
      <w:r w:rsidR="0001337A">
        <w:rPr>
          <w:rFonts w:ascii="Times New Roman" w:hAnsi="Times New Roman" w:cs="Times New Roman"/>
          <w:sz w:val="24"/>
          <w:szCs w:val="24"/>
        </w:rPr>
        <w:t>ied health care specialists</w:t>
      </w:r>
      <w:r w:rsidR="00A943F6" w:rsidRPr="002B727F">
        <w:rPr>
          <w:rFonts w:ascii="Times New Roman" w:hAnsi="Times New Roman" w:cs="Times New Roman"/>
          <w:sz w:val="24"/>
          <w:szCs w:val="24"/>
        </w:rPr>
        <w:t xml:space="preserve">, intrapersonal relationships, nursing management, </w:t>
      </w:r>
      <w:r w:rsidR="00026308">
        <w:rPr>
          <w:rFonts w:ascii="Times New Roman" w:hAnsi="Times New Roman" w:cs="Times New Roman"/>
          <w:sz w:val="24"/>
          <w:szCs w:val="24"/>
        </w:rPr>
        <w:t xml:space="preserve">the </w:t>
      </w:r>
      <w:r w:rsidR="00A943F6" w:rsidRPr="002B727F">
        <w:rPr>
          <w:rFonts w:ascii="Times New Roman" w:hAnsi="Times New Roman" w:cs="Times New Roman"/>
          <w:sz w:val="24"/>
          <w:szCs w:val="24"/>
        </w:rPr>
        <w:t xml:space="preserve">safety of patients, </w:t>
      </w:r>
      <w:r w:rsidR="0001337A" w:rsidRPr="002B727F">
        <w:rPr>
          <w:rFonts w:ascii="Times New Roman" w:hAnsi="Times New Roman" w:cs="Times New Roman"/>
          <w:sz w:val="24"/>
          <w:szCs w:val="24"/>
        </w:rPr>
        <w:t>quality</w:t>
      </w:r>
      <w:r w:rsidR="0001337A">
        <w:rPr>
          <w:rFonts w:ascii="Times New Roman" w:hAnsi="Times New Roman" w:cs="Times New Roman"/>
          <w:sz w:val="24"/>
          <w:szCs w:val="24"/>
        </w:rPr>
        <w:t xml:space="preserve"> assurance and</w:t>
      </w:r>
      <w:r w:rsidR="00A943F6" w:rsidRPr="002B727F">
        <w:rPr>
          <w:rFonts w:ascii="Times New Roman" w:hAnsi="Times New Roman" w:cs="Times New Roman"/>
          <w:sz w:val="24"/>
          <w:szCs w:val="24"/>
        </w:rPr>
        <w:t xml:space="preserve"> expansion of nursing. Frameworks try to define </w:t>
      </w:r>
      <w:r w:rsidR="00C343AA" w:rsidRPr="002B727F">
        <w:rPr>
          <w:rFonts w:ascii="Times New Roman" w:hAnsi="Times New Roman" w:cs="Times New Roman"/>
          <w:sz w:val="24"/>
          <w:szCs w:val="24"/>
        </w:rPr>
        <w:t xml:space="preserve">an implemented </w:t>
      </w:r>
      <w:r w:rsidR="0001337A" w:rsidRPr="002B727F">
        <w:rPr>
          <w:rFonts w:ascii="Times New Roman" w:hAnsi="Times New Roman" w:cs="Times New Roman"/>
          <w:sz w:val="24"/>
          <w:szCs w:val="24"/>
        </w:rPr>
        <w:t>system</w:t>
      </w:r>
      <w:r w:rsidR="00026308">
        <w:rPr>
          <w:rFonts w:ascii="Times New Roman" w:hAnsi="Times New Roman" w:cs="Times New Roman"/>
          <w:sz w:val="24"/>
          <w:szCs w:val="24"/>
        </w:rPr>
        <w:t xml:space="preserve"> from </w:t>
      </w:r>
      <w:r w:rsidR="00C343AA" w:rsidRPr="002B727F">
        <w:rPr>
          <w:rFonts w:ascii="Times New Roman" w:hAnsi="Times New Roman" w:cs="Times New Roman"/>
          <w:sz w:val="24"/>
          <w:szCs w:val="24"/>
        </w:rPr>
        <w:t>researched-</w:t>
      </w:r>
      <w:r w:rsidR="0001337A" w:rsidRPr="002B727F">
        <w:rPr>
          <w:rFonts w:ascii="Times New Roman" w:hAnsi="Times New Roman" w:cs="Times New Roman"/>
          <w:sz w:val="24"/>
          <w:szCs w:val="24"/>
        </w:rPr>
        <w:t>based</w:t>
      </w:r>
      <w:r w:rsidR="00C343AA" w:rsidRPr="002B727F">
        <w:rPr>
          <w:rFonts w:ascii="Times New Roman" w:hAnsi="Times New Roman" w:cs="Times New Roman"/>
          <w:sz w:val="24"/>
          <w:szCs w:val="24"/>
        </w:rPr>
        <w:t xml:space="preserve"> knowledge. The nursing competency can be assessed through a framework </w:t>
      </w:r>
      <w:r w:rsidR="0001337A" w:rsidRPr="002B727F">
        <w:rPr>
          <w:rFonts w:ascii="Times New Roman" w:hAnsi="Times New Roman" w:cs="Times New Roman"/>
          <w:sz w:val="24"/>
          <w:szCs w:val="24"/>
        </w:rPr>
        <w:t>where</w:t>
      </w:r>
      <w:r w:rsidR="00C343AA" w:rsidRPr="002B727F">
        <w:rPr>
          <w:rFonts w:ascii="Times New Roman" w:hAnsi="Times New Roman" w:cs="Times New Roman"/>
          <w:sz w:val="24"/>
          <w:szCs w:val="24"/>
        </w:rPr>
        <w:t xml:space="preserve"> the nursing processing is evaluated by data from </w:t>
      </w:r>
      <w:r w:rsidR="00026308">
        <w:rPr>
          <w:rFonts w:ascii="Times New Roman" w:hAnsi="Times New Roman" w:cs="Times New Roman"/>
          <w:sz w:val="24"/>
          <w:szCs w:val="24"/>
        </w:rPr>
        <w:t xml:space="preserve">the </w:t>
      </w:r>
      <w:r w:rsidR="00C343AA" w:rsidRPr="002B727F">
        <w:rPr>
          <w:rFonts w:ascii="Times New Roman" w:hAnsi="Times New Roman" w:cs="Times New Roman"/>
          <w:sz w:val="24"/>
          <w:szCs w:val="24"/>
        </w:rPr>
        <w:t xml:space="preserve">longitudinal and cross-sectional analysis in the nursing homes. Assessments done include </w:t>
      </w:r>
      <w:r w:rsidR="0001337A" w:rsidRPr="002B727F">
        <w:rPr>
          <w:rFonts w:ascii="Times New Roman" w:hAnsi="Times New Roman" w:cs="Times New Roman"/>
          <w:sz w:val="24"/>
          <w:szCs w:val="24"/>
        </w:rPr>
        <w:t>basic nursing</w:t>
      </w:r>
      <w:r w:rsidR="00C343AA" w:rsidRPr="002B727F">
        <w:rPr>
          <w:rFonts w:ascii="Times New Roman" w:hAnsi="Times New Roman" w:cs="Times New Roman"/>
          <w:sz w:val="24"/>
          <w:szCs w:val="24"/>
        </w:rPr>
        <w:t xml:space="preserve"> abilities like ethical practice, the </w:t>
      </w:r>
      <w:r w:rsidR="0001337A" w:rsidRPr="002B727F">
        <w:rPr>
          <w:rFonts w:ascii="Times New Roman" w:hAnsi="Times New Roman" w:cs="Times New Roman"/>
          <w:sz w:val="24"/>
          <w:szCs w:val="24"/>
        </w:rPr>
        <w:t>competency</w:t>
      </w:r>
      <w:r w:rsidR="00C343AA" w:rsidRPr="002B727F">
        <w:rPr>
          <w:rFonts w:ascii="Times New Roman" w:hAnsi="Times New Roman" w:cs="Times New Roman"/>
          <w:sz w:val="24"/>
          <w:szCs w:val="24"/>
        </w:rPr>
        <w:t xml:space="preserve"> to address patient needs, ability to </w:t>
      </w:r>
      <w:r w:rsidR="0001337A" w:rsidRPr="002B727F">
        <w:rPr>
          <w:rFonts w:ascii="Times New Roman" w:hAnsi="Times New Roman" w:cs="Times New Roman"/>
          <w:sz w:val="24"/>
          <w:szCs w:val="24"/>
        </w:rPr>
        <w:t>advance</w:t>
      </w:r>
      <w:r w:rsidR="00C343AA" w:rsidRPr="002B727F">
        <w:rPr>
          <w:rFonts w:ascii="Times New Roman" w:hAnsi="Times New Roman" w:cs="Times New Roman"/>
          <w:sz w:val="24"/>
          <w:szCs w:val="24"/>
        </w:rPr>
        <w:t xml:space="preserve"> care environment.    </w:t>
      </w:r>
    </w:p>
    <w:p w:rsidR="009B38B8" w:rsidRPr="002B727F" w:rsidRDefault="0001337A" w:rsidP="002B727F">
      <w:pPr>
        <w:spacing w:line="480" w:lineRule="auto"/>
        <w:ind w:firstLine="720"/>
        <w:rPr>
          <w:rFonts w:ascii="Times New Roman" w:hAnsi="Times New Roman" w:cs="Times New Roman"/>
          <w:sz w:val="24"/>
          <w:szCs w:val="24"/>
        </w:rPr>
      </w:pPr>
      <w:r w:rsidRPr="002B727F">
        <w:rPr>
          <w:rFonts w:ascii="Times New Roman" w:hAnsi="Times New Roman" w:cs="Times New Roman"/>
          <w:sz w:val="24"/>
          <w:szCs w:val="24"/>
        </w:rPr>
        <w:t>Scholars</w:t>
      </w:r>
      <w:r w:rsidR="009B38B8" w:rsidRPr="002B727F">
        <w:rPr>
          <w:rFonts w:ascii="Times New Roman" w:hAnsi="Times New Roman" w:cs="Times New Roman"/>
          <w:sz w:val="24"/>
          <w:szCs w:val="24"/>
        </w:rPr>
        <w:t xml:space="preserve"> have identified that equipping nurses with supplementary skills to function in various facilities and educational support stabilizes the nursing workforce. Establishing a clinical ladder to </w:t>
      </w:r>
      <w:r w:rsidRPr="002B727F">
        <w:rPr>
          <w:rFonts w:ascii="Times New Roman" w:hAnsi="Times New Roman" w:cs="Times New Roman"/>
          <w:sz w:val="24"/>
          <w:szCs w:val="24"/>
        </w:rPr>
        <w:t>measure</w:t>
      </w:r>
      <w:r w:rsidR="009B38B8" w:rsidRPr="002B727F">
        <w:rPr>
          <w:rFonts w:ascii="Times New Roman" w:hAnsi="Times New Roman" w:cs="Times New Roman"/>
          <w:sz w:val="24"/>
          <w:szCs w:val="24"/>
        </w:rPr>
        <w:t xml:space="preserve"> the nursing competency, quality and nursing care enables nurses determine </w:t>
      </w:r>
      <w:r w:rsidR="000F43FA" w:rsidRPr="002B727F">
        <w:rPr>
          <w:rFonts w:ascii="Times New Roman" w:hAnsi="Times New Roman" w:cs="Times New Roman"/>
          <w:sz w:val="24"/>
          <w:szCs w:val="24"/>
        </w:rPr>
        <w:t xml:space="preserve">their individual competency levels. </w:t>
      </w:r>
      <w:r w:rsidR="009D7ED4" w:rsidRPr="002B727F">
        <w:rPr>
          <w:rFonts w:ascii="Times New Roman" w:hAnsi="Times New Roman" w:cs="Times New Roman"/>
          <w:sz w:val="24"/>
          <w:szCs w:val="24"/>
        </w:rPr>
        <w:t xml:space="preserve">Often, </w:t>
      </w:r>
      <w:r>
        <w:rPr>
          <w:rFonts w:ascii="Times New Roman" w:hAnsi="Times New Roman" w:cs="Times New Roman"/>
          <w:sz w:val="24"/>
          <w:szCs w:val="24"/>
        </w:rPr>
        <w:t>s</w:t>
      </w:r>
      <w:r w:rsidR="009D7ED4" w:rsidRPr="002B727F">
        <w:rPr>
          <w:rFonts w:ascii="Times New Roman" w:hAnsi="Times New Roman" w:cs="Times New Roman"/>
          <w:sz w:val="24"/>
          <w:szCs w:val="24"/>
        </w:rPr>
        <w:t xml:space="preserve">cholars tend to focus more on primary nursing education than clinical nurses themselves. </w:t>
      </w:r>
      <w:r w:rsidRPr="002B727F">
        <w:rPr>
          <w:rFonts w:ascii="Times New Roman" w:hAnsi="Times New Roman" w:cs="Times New Roman"/>
          <w:sz w:val="24"/>
          <w:szCs w:val="24"/>
        </w:rPr>
        <w:t>Methods</w:t>
      </w:r>
      <w:r w:rsidR="009D7ED4" w:rsidRPr="002B727F">
        <w:rPr>
          <w:rFonts w:ascii="Times New Roman" w:hAnsi="Times New Roman" w:cs="Times New Roman"/>
          <w:sz w:val="24"/>
          <w:szCs w:val="24"/>
        </w:rPr>
        <w:t xml:space="preserve"> used to study the competency levels are behavioral strategies that include scenario simulation and medical examinations. </w:t>
      </w:r>
      <w:r w:rsidRPr="002B727F">
        <w:rPr>
          <w:rFonts w:ascii="Times New Roman" w:hAnsi="Times New Roman" w:cs="Times New Roman"/>
          <w:sz w:val="24"/>
          <w:szCs w:val="24"/>
        </w:rPr>
        <w:t>Quite</w:t>
      </w:r>
      <w:r w:rsidR="00E65444" w:rsidRPr="002B727F">
        <w:rPr>
          <w:rFonts w:ascii="Times New Roman" w:hAnsi="Times New Roman" w:cs="Times New Roman"/>
          <w:sz w:val="24"/>
          <w:szCs w:val="24"/>
        </w:rPr>
        <w:t xml:space="preserve"> the contrary, problem-based</w:t>
      </w:r>
      <w:r>
        <w:rPr>
          <w:rFonts w:ascii="Times New Roman" w:hAnsi="Times New Roman" w:cs="Times New Roman"/>
          <w:sz w:val="24"/>
          <w:szCs w:val="24"/>
        </w:rPr>
        <w:t xml:space="preserve"> </w:t>
      </w:r>
      <w:r w:rsidR="00E65444" w:rsidRPr="002B727F">
        <w:rPr>
          <w:rFonts w:ascii="Times New Roman" w:hAnsi="Times New Roman" w:cs="Times New Roman"/>
          <w:sz w:val="24"/>
          <w:szCs w:val="24"/>
        </w:rPr>
        <w:t xml:space="preserve">learning </w:t>
      </w:r>
      <w:r w:rsidRPr="002B727F">
        <w:rPr>
          <w:rFonts w:ascii="Times New Roman" w:hAnsi="Times New Roman" w:cs="Times New Roman"/>
          <w:sz w:val="24"/>
          <w:szCs w:val="24"/>
        </w:rPr>
        <w:t>involving</w:t>
      </w:r>
      <w:r w:rsidR="00E65444" w:rsidRPr="002B727F">
        <w:rPr>
          <w:rFonts w:ascii="Times New Roman" w:hAnsi="Times New Roman" w:cs="Times New Roman"/>
          <w:sz w:val="24"/>
          <w:szCs w:val="24"/>
        </w:rPr>
        <w:t xml:space="preserve"> tutorials is considered more effective as it encourages active training. Thus, more detailed </w:t>
      </w:r>
      <w:r w:rsidRPr="002B727F">
        <w:rPr>
          <w:rFonts w:ascii="Times New Roman" w:hAnsi="Times New Roman" w:cs="Times New Roman"/>
          <w:sz w:val="24"/>
          <w:szCs w:val="24"/>
        </w:rPr>
        <w:t>research</w:t>
      </w:r>
      <w:r w:rsidR="00E65444" w:rsidRPr="002B727F">
        <w:rPr>
          <w:rFonts w:ascii="Times New Roman" w:hAnsi="Times New Roman" w:cs="Times New Roman"/>
          <w:sz w:val="24"/>
          <w:szCs w:val="24"/>
        </w:rPr>
        <w:t xml:space="preserve"> is required to evaluate the </w:t>
      </w:r>
      <w:r>
        <w:rPr>
          <w:rFonts w:ascii="Times New Roman" w:hAnsi="Times New Roman" w:cs="Times New Roman"/>
          <w:sz w:val="24"/>
          <w:szCs w:val="24"/>
        </w:rPr>
        <w:t>m</w:t>
      </w:r>
      <w:r w:rsidR="00E65444" w:rsidRPr="002B727F">
        <w:rPr>
          <w:rFonts w:ascii="Times New Roman" w:hAnsi="Times New Roman" w:cs="Times New Roman"/>
          <w:sz w:val="24"/>
          <w:szCs w:val="24"/>
        </w:rPr>
        <w:t>ost suitable form of tra</w:t>
      </w:r>
      <w:r w:rsidR="00026308">
        <w:rPr>
          <w:rFonts w:ascii="Times New Roman" w:hAnsi="Times New Roman" w:cs="Times New Roman"/>
          <w:sz w:val="24"/>
          <w:szCs w:val="24"/>
        </w:rPr>
        <w:t>ining to better develop</w:t>
      </w:r>
      <w:r w:rsidR="00E65444" w:rsidRPr="002B727F">
        <w:rPr>
          <w:rFonts w:ascii="Times New Roman" w:hAnsi="Times New Roman" w:cs="Times New Roman"/>
          <w:sz w:val="24"/>
          <w:szCs w:val="24"/>
        </w:rPr>
        <w:t xml:space="preserve"> nursing skills.</w:t>
      </w:r>
    </w:p>
    <w:p w:rsidR="009B2487" w:rsidRPr="002B727F" w:rsidRDefault="00E65444" w:rsidP="0001337A">
      <w:pPr>
        <w:spacing w:line="480" w:lineRule="auto"/>
        <w:ind w:firstLine="720"/>
        <w:rPr>
          <w:rFonts w:ascii="Times New Roman" w:hAnsi="Times New Roman" w:cs="Times New Roman"/>
          <w:sz w:val="24"/>
          <w:szCs w:val="24"/>
        </w:rPr>
      </w:pPr>
      <w:r w:rsidRPr="002B727F">
        <w:rPr>
          <w:rFonts w:ascii="Times New Roman" w:hAnsi="Times New Roman" w:cs="Times New Roman"/>
          <w:sz w:val="24"/>
          <w:szCs w:val="24"/>
        </w:rPr>
        <w:t>Nursing</w:t>
      </w:r>
      <w:r w:rsidR="00196771" w:rsidRPr="002B727F">
        <w:rPr>
          <w:rFonts w:ascii="Times New Roman" w:hAnsi="Times New Roman" w:cs="Times New Roman"/>
          <w:sz w:val="24"/>
          <w:szCs w:val="24"/>
        </w:rPr>
        <w:t xml:space="preserve"> practice is dependent on the nature of the clinical situation.</w:t>
      </w:r>
      <w:r w:rsidR="0001337A">
        <w:rPr>
          <w:rFonts w:ascii="Times New Roman" w:hAnsi="Times New Roman" w:cs="Times New Roman"/>
          <w:sz w:val="24"/>
          <w:szCs w:val="24"/>
        </w:rPr>
        <w:t xml:space="preserve"> A</w:t>
      </w:r>
      <w:r w:rsidR="00196771" w:rsidRPr="002B727F">
        <w:rPr>
          <w:rFonts w:ascii="Times New Roman" w:hAnsi="Times New Roman" w:cs="Times New Roman"/>
          <w:sz w:val="24"/>
          <w:szCs w:val="24"/>
        </w:rPr>
        <w:t xml:space="preserve"> </w:t>
      </w:r>
      <w:r w:rsidR="0001337A" w:rsidRPr="002B727F">
        <w:rPr>
          <w:rFonts w:ascii="Times New Roman" w:hAnsi="Times New Roman" w:cs="Times New Roman"/>
          <w:sz w:val="24"/>
          <w:szCs w:val="24"/>
        </w:rPr>
        <w:t>nurse</w:t>
      </w:r>
      <w:r w:rsidR="00196771" w:rsidRPr="002B727F">
        <w:rPr>
          <w:rFonts w:ascii="Times New Roman" w:hAnsi="Times New Roman" w:cs="Times New Roman"/>
          <w:sz w:val="24"/>
          <w:szCs w:val="24"/>
        </w:rPr>
        <w:t xml:space="preserve"> is </w:t>
      </w:r>
      <w:r w:rsidR="0001337A" w:rsidRPr="002B727F">
        <w:rPr>
          <w:rFonts w:ascii="Times New Roman" w:hAnsi="Times New Roman" w:cs="Times New Roman"/>
          <w:sz w:val="24"/>
          <w:szCs w:val="24"/>
        </w:rPr>
        <w:t>expected</w:t>
      </w:r>
      <w:r w:rsidR="00196771" w:rsidRPr="002B727F">
        <w:rPr>
          <w:rFonts w:ascii="Times New Roman" w:hAnsi="Times New Roman" w:cs="Times New Roman"/>
          <w:sz w:val="24"/>
          <w:szCs w:val="24"/>
        </w:rPr>
        <w:t xml:space="preserve"> to </w:t>
      </w:r>
      <w:r w:rsidR="0001337A" w:rsidRPr="002B727F">
        <w:rPr>
          <w:rFonts w:ascii="Times New Roman" w:hAnsi="Times New Roman" w:cs="Times New Roman"/>
          <w:sz w:val="24"/>
          <w:szCs w:val="24"/>
        </w:rPr>
        <w:t>understand</w:t>
      </w:r>
      <w:r w:rsidR="00196771" w:rsidRPr="002B727F">
        <w:rPr>
          <w:rFonts w:ascii="Times New Roman" w:hAnsi="Times New Roman" w:cs="Times New Roman"/>
          <w:sz w:val="24"/>
          <w:szCs w:val="24"/>
        </w:rPr>
        <w:t xml:space="preserve"> the medical background of the situation to provide a clinical decision. Still, the nurse is required to share the interventional strategy with the patient, the reasons influencing the decision and </w:t>
      </w:r>
      <w:r w:rsidR="0001337A" w:rsidRPr="002B727F">
        <w:rPr>
          <w:rFonts w:ascii="Times New Roman" w:hAnsi="Times New Roman" w:cs="Times New Roman"/>
          <w:sz w:val="24"/>
          <w:szCs w:val="24"/>
        </w:rPr>
        <w:t>probable</w:t>
      </w:r>
      <w:r w:rsidR="00196771" w:rsidRPr="002B727F">
        <w:rPr>
          <w:rFonts w:ascii="Times New Roman" w:hAnsi="Times New Roman" w:cs="Times New Roman"/>
          <w:sz w:val="24"/>
          <w:szCs w:val="24"/>
        </w:rPr>
        <w:t xml:space="preserve"> outcome. The whole process is </w:t>
      </w:r>
      <w:r w:rsidR="0001337A" w:rsidRPr="002B727F">
        <w:rPr>
          <w:rFonts w:ascii="Times New Roman" w:hAnsi="Times New Roman" w:cs="Times New Roman"/>
          <w:sz w:val="24"/>
          <w:szCs w:val="24"/>
        </w:rPr>
        <w:t>considered</w:t>
      </w:r>
      <w:r w:rsidR="00196771" w:rsidRPr="002B727F">
        <w:rPr>
          <w:rFonts w:ascii="Times New Roman" w:hAnsi="Times New Roman" w:cs="Times New Roman"/>
          <w:sz w:val="24"/>
          <w:szCs w:val="24"/>
        </w:rPr>
        <w:t xml:space="preserve"> a</w:t>
      </w:r>
      <w:r w:rsidR="0001337A">
        <w:rPr>
          <w:rFonts w:ascii="Times New Roman" w:hAnsi="Times New Roman" w:cs="Times New Roman"/>
          <w:sz w:val="24"/>
          <w:szCs w:val="24"/>
        </w:rPr>
        <w:t>s a</w:t>
      </w:r>
      <w:r w:rsidR="00196771" w:rsidRPr="002B727F">
        <w:rPr>
          <w:rFonts w:ascii="Times New Roman" w:hAnsi="Times New Roman" w:cs="Times New Roman"/>
          <w:sz w:val="24"/>
          <w:szCs w:val="24"/>
        </w:rPr>
        <w:t xml:space="preserve"> medical reflection and as a factor for competency development. </w:t>
      </w:r>
      <w:r w:rsidR="0001337A" w:rsidRPr="002B727F">
        <w:rPr>
          <w:rFonts w:ascii="Times New Roman" w:hAnsi="Times New Roman" w:cs="Times New Roman"/>
          <w:sz w:val="24"/>
          <w:szCs w:val="24"/>
        </w:rPr>
        <w:t>Making</w:t>
      </w:r>
      <w:r w:rsidR="00196771" w:rsidRPr="002B727F">
        <w:rPr>
          <w:rFonts w:ascii="Times New Roman" w:hAnsi="Times New Roman" w:cs="Times New Roman"/>
          <w:sz w:val="24"/>
          <w:szCs w:val="24"/>
        </w:rPr>
        <w:t xml:space="preserve"> use of reflection as a medical judgement training is </w:t>
      </w:r>
      <w:r w:rsidR="00196771" w:rsidRPr="002B727F">
        <w:rPr>
          <w:rFonts w:ascii="Times New Roman" w:hAnsi="Times New Roman" w:cs="Times New Roman"/>
          <w:sz w:val="24"/>
          <w:szCs w:val="24"/>
        </w:rPr>
        <w:lastRenderedPageBreak/>
        <w:t xml:space="preserve">not quite effective as it does not </w:t>
      </w:r>
      <w:r w:rsidR="0001337A" w:rsidRPr="002B727F">
        <w:rPr>
          <w:rFonts w:ascii="Times New Roman" w:hAnsi="Times New Roman" w:cs="Times New Roman"/>
          <w:sz w:val="24"/>
          <w:szCs w:val="24"/>
        </w:rPr>
        <w:t>incorporate</w:t>
      </w:r>
      <w:r w:rsidR="00196771" w:rsidRPr="002B727F">
        <w:rPr>
          <w:rFonts w:ascii="Times New Roman" w:hAnsi="Times New Roman" w:cs="Times New Roman"/>
          <w:sz w:val="24"/>
          <w:szCs w:val="24"/>
        </w:rPr>
        <w:t xml:space="preserve"> all competences. The professional values model stresses on various components like skills, knowledge, values and thinking ability </w:t>
      </w:r>
      <w:r w:rsidR="00E7687E" w:rsidRPr="002B727F">
        <w:rPr>
          <w:rFonts w:ascii="Times New Roman" w:hAnsi="Times New Roman" w:cs="Times New Roman"/>
          <w:sz w:val="24"/>
          <w:szCs w:val="24"/>
        </w:rPr>
        <w:t>and thus nursing competency training should target every educational program that is necessary</w:t>
      </w:r>
      <w:r w:rsidR="00921B65">
        <w:rPr>
          <w:rFonts w:ascii="Times New Roman" w:hAnsi="Times New Roman" w:cs="Times New Roman"/>
          <w:sz w:val="24"/>
          <w:szCs w:val="24"/>
        </w:rPr>
        <w:t xml:space="preserve"> (</w:t>
      </w:r>
      <w:proofErr w:type="spellStart"/>
      <w:r w:rsidR="00921B65">
        <w:rPr>
          <w:rFonts w:ascii="Times New Roman" w:hAnsi="Times New Roman" w:cs="Times New Roman"/>
          <w:sz w:val="24"/>
          <w:szCs w:val="24"/>
        </w:rPr>
        <w:t>Mensik</w:t>
      </w:r>
      <w:proofErr w:type="spellEnd"/>
      <w:r w:rsidR="00921B65">
        <w:rPr>
          <w:rFonts w:ascii="Times New Roman" w:hAnsi="Times New Roman" w:cs="Times New Roman"/>
          <w:sz w:val="24"/>
          <w:szCs w:val="24"/>
        </w:rPr>
        <w:t>, 2011)</w:t>
      </w:r>
      <w:r w:rsidR="00E7687E" w:rsidRPr="002B727F">
        <w:rPr>
          <w:rFonts w:ascii="Times New Roman" w:hAnsi="Times New Roman" w:cs="Times New Roman"/>
          <w:sz w:val="24"/>
          <w:szCs w:val="24"/>
        </w:rPr>
        <w:t>.</w:t>
      </w:r>
      <w:r w:rsidR="00FF17CD" w:rsidRPr="002B727F">
        <w:rPr>
          <w:rFonts w:ascii="Times New Roman" w:hAnsi="Times New Roman" w:cs="Times New Roman"/>
          <w:sz w:val="24"/>
          <w:szCs w:val="24"/>
        </w:rPr>
        <w:t xml:space="preserve"> The six criteria </w:t>
      </w:r>
      <w:r w:rsidR="009B2487" w:rsidRPr="002B727F">
        <w:rPr>
          <w:rFonts w:ascii="Times New Roman" w:hAnsi="Times New Roman" w:cs="Times New Roman"/>
          <w:sz w:val="24"/>
          <w:szCs w:val="24"/>
        </w:rPr>
        <w:t>influenced my deci</w:t>
      </w:r>
      <w:r w:rsidR="0001337A">
        <w:rPr>
          <w:rFonts w:ascii="Times New Roman" w:hAnsi="Times New Roman" w:cs="Times New Roman"/>
          <w:sz w:val="24"/>
          <w:szCs w:val="24"/>
        </w:rPr>
        <w:t>si</w:t>
      </w:r>
      <w:r w:rsidR="009B2487" w:rsidRPr="002B727F">
        <w:rPr>
          <w:rFonts w:ascii="Times New Roman" w:hAnsi="Times New Roman" w:cs="Times New Roman"/>
          <w:sz w:val="24"/>
          <w:szCs w:val="24"/>
        </w:rPr>
        <w:t xml:space="preserve">on on selecting the professional values model as it seemed to seek solutions to the </w:t>
      </w:r>
      <w:r w:rsidR="0001337A" w:rsidRPr="002B727F">
        <w:rPr>
          <w:rFonts w:ascii="Times New Roman" w:hAnsi="Times New Roman" w:cs="Times New Roman"/>
          <w:sz w:val="24"/>
          <w:szCs w:val="24"/>
        </w:rPr>
        <w:t>mutual</w:t>
      </w:r>
      <w:r w:rsidR="009B2487" w:rsidRPr="002B727F">
        <w:rPr>
          <w:rFonts w:ascii="Times New Roman" w:hAnsi="Times New Roman" w:cs="Times New Roman"/>
          <w:sz w:val="24"/>
          <w:szCs w:val="24"/>
        </w:rPr>
        <w:t xml:space="preserve"> feelings of all groups of nurses concerning excellent patient care. </w:t>
      </w:r>
    </w:p>
    <w:p w:rsidR="005C27C4" w:rsidRDefault="002B727F" w:rsidP="002B727F">
      <w:pPr>
        <w:spacing w:line="480" w:lineRule="auto"/>
        <w:ind w:firstLine="720"/>
        <w:rPr>
          <w:rFonts w:ascii="Times New Roman" w:hAnsi="Times New Roman" w:cs="Times New Roman"/>
          <w:sz w:val="24"/>
          <w:szCs w:val="24"/>
        </w:rPr>
      </w:pPr>
      <w:r w:rsidRPr="002B727F">
        <w:rPr>
          <w:rFonts w:ascii="Times New Roman" w:hAnsi="Times New Roman" w:cs="Times New Roman"/>
          <w:sz w:val="24"/>
          <w:szCs w:val="24"/>
        </w:rPr>
        <w:t>In conclusion</w:t>
      </w:r>
      <w:r w:rsidR="00FF17CD" w:rsidRPr="002B727F">
        <w:rPr>
          <w:rFonts w:ascii="Times New Roman" w:hAnsi="Times New Roman" w:cs="Times New Roman"/>
          <w:sz w:val="24"/>
          <w:szCs w:val="24"/>
        </w:rPr>
        <w:t xml:space="preserve">, </w:t>
      </w:r>
      <w:r w:rsidR="00026308">
        <w:rPr>
          <w:rFonts w:ascii="Times New Roman" w:hAnsi="Times New Roman" w:cs="Times New Roman"/>
          <w:sz w:val="24"/>
          <w:szCs w:val="24"/>
        </w:rPr>
        <w:t xml:space="preserve">the </w:t>
      </w:r>
      <w:r w:rsidR="00FF17CD" w:rsidRPr="002B727F">
        <w:rPr>
          <w:rFonts w:ascii="Times New Roman" w:hAnsi="Times New Roman" w:cs="Times New Roman"/>
          <w:sz w:val="24"/>
          <w:szCs w:val="24"/>
        </w:rPr>
        <w:t xml:space="preserve">development of the nursing profession leads to increased contribution of the acknowledgement of nurses’ work. </w:t>
      </w:r>
      <w:r w:rsidR="00B41CC0" w:rsidRPr="002B727F">
        <w:rPr>
          <w:rFonts w:ascii="Times New Roman" w:hAnsi="Times New Roman" w:cs="Times New Roman"/>
          <w:sz w:val="24"/>
          <w:szCs w:val="24"/>
        </w:rPr>
        <w:t xml:space="preserve">The nurses see their profession </w:t>
      </w:r>
      <w:r w:rsidR="00D0724F" w:rsidRPr="002B727F">
        <w:rPr>
          <w:rFonts w:ascii="Times New Roman" w:hAnsi="Times New Roman" w:cs="Times New Roman"/>
          <w:sz w:val="24"/>
          <w:szCs w:val="24"/>
        </w:rPr>
        <w:t xml:space="preserve">to have </w:t>
      </w:r>
      <w:r w:rsidR="0001337A" w:rsidRPr="002B727F">
        <w:rPr>
          <w:rFonts w:ascii="Times New Roman" w:hAnsi="Times New Roman" w:cs="Times New Roman"/>
          <w:sz w:val="24"/>
          <w:szCs w:val="24"/>
        </w:rPr>
        <w:t>educational</w:t>
      </w:r>
      <w:r w:rsidR="00D0724F" w:rsidRPr="002B727F">
        <w:rPr>
          <w:rFonts w:ascii="Times New Roman" w:hAnsi="Times New Roman" w:cs="Times New Roman"/>
          <w:sz w:val="24"/>
          <w:szCs w:val="24"/>
        </w:rPr>
        <w:t xml:space="preserve"> gaps </w:t>
      </w:r>
      <w:r w:rsidR="0001337A" w:rsidRPr="002B727F">
        <w:rPr>
          <w:rFonts w:ascii="Times New Roman" w:hAnsi="Times New Roman" w:cs="Times New Roman"/>
          <w:sz w:val="24"/>
          <w:szCs w:val="24"/>
        </w:rPr>
        <w:t>between</w:t>
      </w:r>
      <w:r w:rsidR="00B41CC0" w:rsidRPr="002B727F">
        <w:rPr>
          <w:rFonts w:ascii="Times New Roman" w:hAnsi="Times New Roman" w:cs="Times New Roman"/>
          <w:sz w:val="24"/>
          <w:szCs w:val="24"/>
        </w:rPr>
        <w:t xml:space="preserve"> </w:t>
      </w:r>
      <w:r w:rsidR="00D0724F" w:rsidRPr="002B727F">
        <w:rPr>
          <w:rFonts w:ascii="Times New Roman" w:hAnsi="Times New Roman" w:cs="Times New Roman"/>
          <w:sz w:val="24"/>
          <w:szCs w:val="24"/>
        </w:rPr>
        <w:t xml:space="preserve">theory and practice. </w:t>
      </w:r>
      <w:r w:rsidR="000A293A" w:rsidRPr="002B727F">
        <w:rPr>
          <w:rFonts w:ascii="Times New Roman" w:hAnsi="Times New Roman" w:cs="Times New Roman"/>
          <w:sz w:val="24"/>
          <w:szCs w:val="24"/>
        </w:rPr>
        <w:t xml:space="preserve">Professional valuation and expectations are important to entirely advance the management of nursing roles in general. </w:t>
      </w:r>
      <w:r w:rsidR="00D0724F" w:rsidRPr="002B727F">
        <w:rPr>
          <w:rFonts w:ascii="Times New Roman" w:hAnsi="Times New Roman" w:cs="Times New Roman"/>
          <w:sz w:val="24"/>
          <w:szCs w:val="24"/>
        </w:rPr>
        <w:t>This means that nurses are in</w:t>
      </w:r>
      <w:r w:rsidR="0035242D">
        <w:rPr>
          <w:rFonts w:ascii="Times New Roman" w:hAnsi="Times New Roman" w:cs="Times New Roman"/>
          <w:sz w:val="24"/>
          <w:szCs w:val="24"/>
        </w:rPr>
        <w:t xml:space="preserve"> ne</w:t>
      </w:r>
      <w:r w:rsidR="00D0724F" w:rsidRPr="002B727F">
        <w:rPr>
          <w:rFonts w:ascii="Times New Roman" w:hAnsi="Times New Roman" w:cs="Times New Roman"/>
          <w:sz w:val="24"/>
          <w:szCs w:val="24"/>
        </w:rPr>
        <w:t xml:space="preserve">ed of </w:t>
      </w:r>
      <w:r w:rsidR="0001337A" w:rsidRPr="002B727F">
        <w:rPr>
          <w:rFonts w:ascii="Times New Roman" w:hAnsi="Times New Roman" w:cs="Times New Roman"/>
          <w:sz w:val="24"/>
          <w:szCs w:val="24"/>
        </w:rPr>
        <w:t>suitable</w:t>
      </w:r>
      <w:r w:rsidR="00D0724F" w:rsidRPr="002B727F">
        <w:rPr>
          <w:rFonts w:ascii="Times New Roman" w:hAnsi="Times New Roman" w:cs="Times New Roman"/>
          <w:sz w:val="24"/>
          <w:szCs w:val="24"/>
        </w:rPr>
        <w:t xml:space="preserve"> training interventions </w:t>
      </w:r>
      <w:r w:rsidR="0001337A" w:rsidRPr="002B727F">
        <w:rPr>
          <w:rFonts w:ascii="Times New Roman" w:hAnsi="Times New Roman" w:cs="Times New Roman"/>
          <w:sz w:val="24"/>
          <w:szCs w:val="24"/>
        </w:rPr>
        <w:t>that</w:t>
      </w:r>
      <w:r w:rsidR="00D0724F" w:rsidRPr="002B727F">
        <w:rPr>
          <w:rFonts w:ascii="Times New Roman" w:hAnsi="Times New Roman" w:cs="Times New Roman"/>
          <w:sz w:val="24"/>
          <w:szCs w:val="24"/>
        </w:rPr>
        <w:t xml:space="preserve"> incorporate all aspects </w:t>
      </w:r>
      <w:r w:rsidR="0035242D">
        <w:rPr>
          <w:rFonts w:ascii="Times New Roman" w:hAnsi="Times New Roman" w:cs="Times New Roman"/>
          <w:sz w:val="24"/>
          <w:szCs w:val="24"/>
        </w:rPr>
        <w:t>o</w:t>
      </w:r>
      <w:r w:rsidR="00D0724F" w:rsidRPr="002B727F">
        <w:rPr>
          <w:rFonts w:ascii="Times New Roman" w:hAnsi="Times New Roman" w:cs="Times New Roman"/>
          <w:sz w:val="24"/>
          <w:szCs w:val="24"/>
        </w:rPr>
        <w:t>f competency to improve patient care.</w:t>
      </w:r>
      <w:r w:rsidR="00D3523F" w:rsidRPr="002B727F">
        <w:rPr>
          <w:rFonts w:ascii="Times New Roman" w:hAnsi="Times New Roman" w:cs="Times New Roman"/>
          <w:sz w:val="24"/>
          <w:szCs w:val="24"/>
        </w:rPr>
        <w:t xml:space="preserve"> </w:t>
      </w:r>
      <w:r w:rsidR="0035242D" w:rsidRPr="002B727F">
        <w:rPr>
          <w:rFonts w:ascii="Times New Roman" w:hAnsi="Times New Roman" w:cs="Times New Roman"/>
          <w:sz w:val="24"/>
          <w:szCs w:val="24"/>
        </w:rPr>
        <w:t>Additionally</w:t>
      </w:r>
      <w:r w:rsidR="00D3523F" w:rsidRPr="002B727F">
        <w:rPr>
          <w:rFonts w:ascii="Times New Roman" w:hAnsi="Times New Roman" w:cs="Times New Roman"/>
          <w:sz w:val="24"/>
          <w:szCs w:val="24"/>
        </w:rPr>
        <w:t xml:space="preserve">, more research on competency skills is crucial in making sure that clients in need of nursing homes have </w:t>
      </w:r>
      <w:r w:rsidR="0035242D" w:rsidRPr="002B727F">
        <w:rPr>
          <w:rFonts w:ascii="Times New Roman" w:hAnsi="Times New Roman" w:cs="Times New Roman"/>
          <w:sz w:val="24"/>
          <w:szCs w:val="24"/>
        </w:rPr>
        <w:t>quality care</w:t>
      </w:r>
      <w:r w:rsidR="00D3523F" w:rsidRPr="002B727F">
        <w:rPr>
          <w:rFonts w:ascii="Times New Roman" w:hAnsi="Times New Roman" w:cs="Times New Roman"/>
          <w:sz w:val="24"/>
          <w:szCs w:val="24"/>
        </w:rPr>
        <w:t xml:space="preserve">. </w:t>
      </w:r>
      <w:r w:rsidR="00D0724F" w:rsidRPr="002B727F">
        <w:rPr>
          <w:rFonts w:ascii="Times New Roman" w:hAnsi="Times New Roman" w:cs="Times New Roman"/>
          <w:sz w:val="24"/>
          <w:szCs w:val="24"/>
        </w:rPr>
        <w:t xml:space="preserve"> </w:t>
      </w:r>
    </w:p>
    <w:p w:rsidR="005C27C4" w:rsidRDefault="005C27C4">
      <w:pPr>
        <w:rPr>
          <w:rFonts w:ascii="Times New Roman" w:hAnsi="Times New Roman" w:cs="Times New Roman"/>
          <w:sz w:val="24"/>
          <w:szCs w:val="24"/>
        </w:rPr>
      </w:pPr>
      <w:r>
        <w:rPr>
          <w:rFonts w:ascii="Times New Roman" w:hAnsi="Times New Roman" w:cs="Times New Roman"/>
          <w:sz w:val="24"/>
          <w:szCs w:val="24"/>
        </w:rPr>
        <w:br w:type="page"/>
      </w:r>
    </w:p>
    <w:p w:rsidR="00FB3ABF" w:rsidRDefault="00960807" w:rsidP="005C27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26308" w:rsidRPr="002B727F" w:rsidRDefault="00026308" w:rsidP="00026308">
      <w:pPr>
        <w:spacing w:line="480" w:lineRule="auto"/>
        <w:ind w:left="720" w:hanging="720"/>
        <w:rPr>
          <w:rFonts w:ascii="Times New Roman" w:hAnsi="Times New Roman" w:cs="Times New Roman"/>
          <w:sz w:val="24"/>
          <w:szCs w:val="24"/>
        </w:rPr>
      </w:pPr>
      <w:proofErr w:type="spellStart"/>
      <w:r w:rsidRPr="00026308">
        <w:rPr>
          <w:rFonts w:ascii="Times New Roman" w:hAnsi="Times New Roman" w:cs="Times New Roman"/>
          <w:color w:val="303030"/>
          <w:sz w:val="24"/>
          <w:szCs w:val="24"/>
          <w:shd w:val="clear" w:color="auto" w:fill="FFFFFF"/>
        </w:rPr>
        <w:t>Fukada</w:t>
      </w:r>
      <w:proofErr w:type="spellEnd"/>
      <w:r w:rsidRPr="00026308">
        <w:rPr>
          <w:rFonts w:ascii="Times New Roman" w:hAnsi="Times New Roman" w:cs="Times New Roman"/>
          <w:color w:val="303030"/>
          <w:sz w:val="24"/>
          <w:szCs w:val="24"/>
          <w:shd w:val="clear" w:color="auto" w:fill="FFFFFF"/>
        </w:rPr>
        <w:t xml:space="preserve"> M. (2018). Nursing Competency: Definition, Structure and Development. </w:t>
      </w:r>
      <w:proofErr w:type="spellStart"/>
      <w:r w:rsidRPr="00026308">
        <w:rPr>
          <w:rFonts w:ascii="Times New Roman" w:hAnsi="Times New Roman" w:cs="Times New Roman"/>
          <w:i/>
          <w:iCs/>
          <w:color w:val="303030"/>
          <w:sz w:val="24"/>
          <w:szCs w:val="24"/>
          <w:shd w:val="clear" w:color="auto" w:fill="FFFFFF"/>
        </w:rPr>
        <w:t>Yonago</w:t>
      </w:r>
      <w:proofErr w:type="spellEnd"/>
      <w:r w:rsidRPr="00026308">
        <w:rPr>
          <w:rFonts w:ascii="Times New Roman" w:hAnsi="Times New Roman" w:cs="Times New Roman"/>
          <w:i/>
          <w:iCs/>
          <w:color w:val="303030"/>
          <w:sz w:val="24"/>
          <w:szCs w:val="24"/>
          <w:shd w:val="clear" w:color="auto" w:fill="FFFFFF"/>
        </w:rPr>
        <w:t xml:space="preserve"> </w:t>
      </w:r>
      <w:proofErr w:type="spellStart"/>
      <w:r w:rsidRPr="00026308">
        <w:rPr>
          <w:rFonts w:ascii="Times New Roman" w:hAnsi="Times New Roman" w:cs="Times New Roman"/>
          <w:i/>
          <w:iCs/>
          <w:color w:val="303030"/>
          <w:sz w:val="24"/>
          <w:szCs w:val="24"/>
          <w:shd w:val="clear" w:color="auto" w:fill="FFFFFF"/>
        </w:rPr>
        <w:t>acta</w:t>
      </w:r>
      <w:proofErr w:type="spellEnd"/>
      <w:r w:rsidRPr="00026308">
        <w:rPr>
          <w:rFonts w:ascii="Times New Roman" w:hAnsi="Times New Roman" w:cs="Times New Roman"/>
          <w:i/>
          <w:iCs/>
          <w:color w:val="303030"/>
          <w:sz w:val="24"/>
          <w:szCs w:val="24"/>
          <w:shd w:val="clear" w:color="auto" w:fill="FFFFFF"/>
        </w:rPr>
        <w:t xml:space="preserve"> </w:t>
      </w:r>
      <w:proofErr w:type="spellStart"/>
      <w:r w:rsidRPr="00026308">
        <w:rPr>
          <w:rFonts w:ascii="Times New Roman" w:hAnsi="Times New Roman" w:cs="Times New Roman"/>
          <w:i/>
          <w:iCs/>
          <w:color w:val="303030"/>
          <w:sz w:val="24"/>
          <w:szCs w:val="24"/>
          <w:shd w:val="clear" w:color="auto" w:fill="FFFFFF"/>
        </w:rPr>
        <w:t>medica</w:t>
      </w:r>
      <w:proofErr w:type="spellEnd"/>
      <w:r w:rsidRPr="00026308">
        <w:rPr>
          <w:rFonts w:ascii="Times New Roman" w:hAnsi="Times New Roman" w:cs="Times New Roman"/>
          <w:color w:val="303030"/>
          <w:sz w:val="24"/>
          <w:szCs w:val="24"/>
          <w:shd w:val="clear" w:color="auto" w:fill="FFFFFF"/>
        </w:rPr>
        <w:t>, </w:t>
      </w:r>
      <w:r w:rsidRPr="00026308">
        <w:rPr>
          <w:rFonts w:ascii="Times New Roman" w:hAnsi="Times New Roman" w:cs="Times New Roman"/>
          <w:i/>
          <w:iCs/>
          <w:color w:val="303030"/>
          <w:sz w:val="24"/>
          <w:szCs w:val="24"/>
          <w:shd w:val="clear" w:color="auto" w:fill="FFFFFF"/>
        </w:rPr>
        <w:t>61</w:t>
      </w:r>
      <w:r w:rsidRPr="00026308">
        <w:rPr>
          <w:rFonts w:ascii="Times New Roman" w:hAnsi="Times New Roman" w:cs="Times New Roman"/>
          <w:color w:val="303030"/>
          <w:sz w:val="24"/>
          <w:szCs w:val="24"/>
          <w:shd w:val="clear" w:color="auto" w:fill="FFFFFF"/>
        </w:rPr>
        <w:t>(1), 1–7. doi:10.33160/yam.2018.03.001</w:t>
      </w:r>
    </w:p>
    <w:p w:rsidR="00026308" w:rsidRPr="00026308" w:rsidRDefault="00026308" w:rsidP="00026308">
      <w:pPr>
        <w:spacing w:line="480" w:lineRule="auto"/>
        <w:ind w:left="720" w:hanging="720"/>
        <w:rPr>
          <w:rFonts w:ascii="Times New Roman" w:hAnsi="Times New Roman" w:cs="Times New Roman"/>
          <w:sz w:val="24"/>
          <w:szCs w:val="24"/>
        </w:rPr>
      </w:pPr>
      <w:proofErr w:type="spellStart"/>
      <w:r w:rsidRPr="00026308">
        <w:rPr>
          <w:rFonts w:ascii="Times New Roman" w:hAnsi="Times New Roman" w:cs="Times New Roman"/>
          <w:sz w:val="24"/>
          <w:szCs w:val="24"/>
        </w:rPr>
        <w:t>Mensik</w:t>
      </w:r>
      <w:proofErr w:type="spellEnd"/>
      <w:r w:rsidRPr="00026308">
        <w:rPr>
          <w:rFonts w:ascii="Times New Roman" w:hAnsi="Times New Roman" w:cs="Times New Roman"/>
          <w:sz w:val="24"/>
          <w:szCs w:val="24"/>
        </w:rPr>
        <w:t xml:space="preserve">, J. S. (2011). Development of a professional nursing framework: The journey toward nursing excellence. JONA: Journal of Nursing Administration, 41(6), 259-264. </w:t>
      </w:r>
    </w:p>
    <w:p w:rsidR="00026308" w:rsidRDefault="00026308" w:rsidP="00026308">
      <w:pPr>
        <w:spacing w:line="480" w:lineRule="auto"/>
        <w:ind w:left="720" w:hanging="720"/>
        <w:rPr>
          <w:rFonts w:ascii="Times New Roman" w:hAnsi="Times New Roman" w:cs="Times New Roman"/>
          <w:color w:val="303030"/>
          <w:sz w:val="24"/>
          <w:szCs w:val="24"/>
          <w:shd w:val="clear" w:color="auto" w:fill="FFFFFF"/>
        </w:rPr>
      </w:pPr>
      <w:r w:rsidRPr="00026308">
        <w:rPr>
          <w:rFonts w:ascii="Times New Roman" w:hAnsi="Times New Roman" w:cs="Times New Roman"/>
          <w:color w:val="303030"/>
          <w:sz w:val="24"/>
          <w:szCs w:val="24"/>
          <w:shd w:val="clear" w:color="auto" w:fill="FFFFFF"/>
        </w:rPr>
        <w:t>Nilsen P. (2015). Making sense of implementation theories, models and frameworks. </w:t>
      </w:r>
      <w:r w:rsidRPr="00026308">
        <w:rPr>
          <w:rFonts w:ascii="Times New Roman" w:hAnsi="Times New Roman" w:cs="Times New Roman"/>
          <w:i/>
          <w:iCs/>
          <w:color w:val="303030"/>
          <w:sz w:val="24"/>
          <w:szCs w:val="24"/>
          <w:shd w:val="clear" w:color="auto" w:fill="FFFFFF"/>
        </w:rPr>
        <w:t xml:space="preserve">Implementation </w:t>
      </w:r>
      <w:proofErr w:type="gramStart"/>
      <w:r w:rsidRPr="00026308">
        <w:rPr>
          <w:rFonts w:ascii="Times New Roman" w:hAnsi="Times New Roman" w:cs="Times New Roman"/>
          <w:i/>
          <w:iCs/>
          <w:color w:val="303030"/>
          <w:sz w:val="24"/>
          <w:szCs w:val="24"/>
          <w:shd w:val="clear" w:color="auto" w:fill="FFFFFF"/>
        </w:rPr>
        <w:t>science :</w:t>
      </w:r>
      <w:proofErr w:type="gramEnd"/>
      <w:r w:rsidRPr="00026308">
        <w:rPr>
          <w:rFonts w:ascii="Times New Roman" w:hAnsi="Times New Roman" w:cs="Times New Roman"/>
          <w:i/>
          <w:iCs/>
          <w:color w:val="303030"/>
          <w:sz w:val="24"/>
          <w:szCs w:val="24"/>
          <w:shd w:val="clear" w:color="auto" w:fill="FFFFFF"/>
        </w:rPr>
        <w:t xml:space="preserve"> IS</w:t>
      </w:r>
      <w:r w:rsidRPr="00026308">
        <w:rPr>
          <w:rFonts w:ascii="Times New Roman" w:hAnsi="Times New Roman" w:cs="Times New Roman"/>
          <w:color w:val="303030"/>
          <w:sz w:val="24"/>
          <w:szCs w:val="24"/>
          <w:shd w:val="clear" w:color="auto" w:fill="FFFFFF"/>
        </w:rPr>
        <w:t>, </w:t>
      </w:r>
      <w:r w:rsidRPr="00026308">
        <w:rPr>
          <w:rFonts w:ascii="Times New Roman" w:hAnsi="Times New Roman" w:cs="Times New Roman"/>
          <w:i/>
          <w:iCs/>
          <w:color w:val="303030"/>
          <w:sz w:val="24"/>
          <w:szCs w:val="24"/>
          <w:shd w:val="clear" w:color="auto" w:fill="FFFFFF"/>
        </w:rPr>
        <w:t>10</w:t>
      </w:r>
      <w:r w:rsidRPr="00026308">
        <w:rPr>
          <w:rFonts w:ascii="Times New Roman" w:hAnsi="Times New Roman" w:cs="Times New Roman"/>
          <w:color w:val="303030"/>
          <w:sz w:val="24"/>
          <w:szCs w:val="24"/>
          <w:shd w:val="clear" w:color="auto" w:fill="FFFFFF"/>
        </w:rPr>
        <w:t xml:space="preserve">, 53. </w:t>
      </w:r>
      <w:proofErr w:type="gramStart"/>
      <w:r w:rsidRPr="00026308">
        <w:rPr>
          <w:rFonts w:ascii="Times New Roman" w:hAnsi="Times New Roman" w:cs="Times New Roman"/>
          <w:color w:val="303030"/>
          <w:sz w:val="24"/>
          <w:szCs w:val="24"/>
          <w:shd w:val="clear" w:color="auto" w:fill="FFFFFF"/>
        </w:rPr>
        <w:t>doi:</w:t>
      </w:r>
      <w:proofErr w:type="gramEnd"/>
      <w:r w:rsidRPr="00026308">
        <w:rPr>
          <w:rFonts w:ascii="Times New Roman" w:hAnsi="Times New Roman" w:cs="Times New Roman"/>
          <w:color w:val="303030"/>
          <w:sz w:val="24"/>
          <w:szCs w:val="24"/>
          <w:shd w:val="clear" w:color="auto" w:fill="FFFFFF"/>
        </w:rPr>
        <w:t>10.1186/s13012-015-0242-0</w:t>
      </w:r>
    </w:p>
    <w:p w:rsidR="00921B65" w:rsidRPr="00921B65" w:rsidRDefault="00921B65" w:rsidP="00026308">
      <w:pPr>
        <w:spacing w:line="480" w:lineRule="auto"/>
        <w:ind w:left="720" w:hanging="720"/>
        <w:rPr>
          <w:rFonts w:ascii="Times New Roman" w:hAnsi="Times New Roman" w:cs="Times New Roman"/>
          <w:color w:val="303030"/>
          <w:sz w:val="24"/>
          <w:szCs w:val="24"/>
          <w:shd w:val="clear" w:color="auto" w:fill="FFFFFF"/>
        </w:rPr>
      </w:pPr>
      <w:r w:rsidRPr="00921B65">
        <w:rPr>
          <w:rFonts w:ascii="Times New Roman" w:hAnsi="Times New Roman" w:cs="Times New Roman"/>
          <w:color w:val="222222"/>
          <w:sz w:val="24"/>
          <w:szCs w:val="24"/>
          <w:shd w:val="clear" w:color="auto" w:fill="FFFFFF"/>
        </w:rPr>
        <w:t xml:space="preserve">Henning-Smith, C. E., &amp; </w:t>
      </w:r>
      <w:proofErr w:type="spellStart"/>
      <w:r w:rsidRPr="00921B65">
        <w:rPr>
          <w:rFonts w:ascii="Times New Roman" w:hAnsi="Times New Roman" w:cs="Times New Roman"/>
          <w:color w:val="222222"/>
          <w:sz w:val="24"/>
          <w:szCs w:val="24"/>
          <w:shd w:val="clear" w:color="auto" w:fill="FFFFFF"/>
        </w:rPr>
        <w:t>Shippee</w:t>
      </w:r>
      <w:proofErr w:type="spellEnd"/>
      <w:r w:rsidRPr="00921B65">
        <w:rPr>
          <w:rFonts w:ascii="Times New Roman" w:hAnsi="Times New Roman" w:cs="Times New Roman"/>
          <w:color w:val="222222"/>
          <w:sz w:val="24"/>
          <w:szCs w:val="24"/>
          <w:shd w:val="clear" w:color="auto" w:fill="FFFFFF"/>
        </w:rPr>
        <w:t>, T. P. (2015). Expectations about future use of long-term services and supports vary by current living arrangement. </w:t>
      </w:r>
      <w:r w:rsidRPr="00921B65">
        <w:rPr>
          <w:rFonts w:ascii="Times New Roman" w:hAnsi="Times New Roman" w:cs="Times New Roman"/>
          <w:i/>
          <w:iCs/>
          <w:color w:val="222222"/>
          <w:sz w:val="24"/>
          <w:szCs w:val="24"/>
          <w:shd w:val="clear" w:color="auto" w:fill="FFFFFF"/>
        </w:rPr>
        <w:t>Health Affairs</w:t>
      </w:r>
      <w:r w:rsidRPr="00921B65">
        <w:rPr>
          <w:rFonts w:ascii="Times New Roman" w:hAnsi="Times New Roman" w:cs="Times New Roman"/>
          <w:color w:val="222222"/>
          <w:sz w:val="24"/>
          <w:szCs w:val="24"/>
          <w:shd w:val="clear" w:color="auto" w:fill="FFFFFF"/>
        </w:rPr>
        <w:t>, </w:t>
      </w:r>
      <w:r w:rsidRPr="00921B65">
        <w:rPr>
          <w:rFonts w:ascii="Times New Roman" w:hAnsi="Times New Roman" w:cs="Times New Roman"/>
          <w:i/>
          <w:iCs/>
          <w:color w:val="222222"/>
          <w:sz w:val="24"/>
          <w:szCs w:val="24"/>
          <w:shd w:val="clear" w:color="auto" w:fill="FFFFFF"/>
        </w:rPr>
        <w:t>34</w:t>
      </w:r>
      <w:r w:rsidRPr="00921B65">
        <w:rPr>
          <w:rFonts w:ascii="Times New Roman" w:hAnsi="Times New Roman" w:cs="Times New Roman"/>
          <w:color w:val="222222"/>
          <w:sz w:val="24"/>
          <w:szCs w:val="24"/>
          <w:shd w:val="clear" w:color="auto" w:fill="FFFFFF"/>
        </w:rPr>
        <w:t>(1), 39-47.</w:t>
      </w:r>
    </w:p>
    <w:sectPr w:rsidR="00921B65" w:rsidRPr="00921B65" w:rsidSect="009608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9AD" w:rsidRDefault="002F29AD" w:rsidP="00C16E04">
      <w:pPr>
        <w:spacing w:after="0" w:line="240" w:lineRule="auto"/>
      </w:pPr>
      <w:r>
        <w:separator/>
      </w:r>
    </w:p>
  </w:endnote>
  <w:endnote w:type="continuationSeparator" w:id="0">
    <w:p w:rsidR="002F29AD" w:rsidRDefault="002F29AD" w:rsidP="00C16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9AD" w:rsidRDefault="002F29AD" w:rsidP="00C16E04">
      <w:pPr>
        <w:spacing w:after="0" w:line="240" w:lineRule="auto"/>
      </w:pPr>
      <w:r>
        <w:separator/>
      </w:r>
    </w:p>
  </w:footnote>
  <w:footnote w:type="continuationSeparator" w:id="0">
    <w:p w:rsidR="002F29AD" w:rsidRDefault="002F29AD" w:rsidP="00C16E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E04" w:rsidRPr="00960807" w:rsidRDefault="00960807">
    <w:pPr>
      <w:pStyle w:val="Header"/>
      <w:rPr>
        <w:rFonts w:ascii="Times New Roman" w:hAnsi="Times New Roman" w:cs="Times New Roman"/>
        <w:sz w:val="24"/>
        <w:szCs w:val="24"/>
      </w:rPr>
    </w:pPr>
    <w:r w:rsidRPr="00960807">
      <w:rPr>
        <w:rFonts w:ascii="Times New Roman" w:hAnsi="Times New Roman" w:cs="Times New Roman"/>
        <w:sz w:val="24"/>
        <w:szCs w:val="24"/>
      </w:rPr>
      <w:t xml:space="preserve">WK 4 ASSIGNMENT </w:t>
    </w:r>
    <w:r w:rsidRPr="00960807">
      <w:rPr>
        <w:rFonts w:ascii="Times New Roman" w:hAnsi="Times New Roman" w:cs="Times New Roman"/>
        <w:sz w:val="24"/>
        <w:szCs w:val="24"/>
      </w:rPr>
      <w:tab/>
    </w:r>
    <w:r w:rsidRPr="00960807">
      <w:rPr>
        <w:rFonts w:ascii="Times New Roman" w:hAnsi="Times New Roman" w:cs="Times New Roman"/>
        <w:sz w:val="24"/>
        <w:szCs w:val="24"/>
      </w:rPr>
      <w:tab/>
    </w:r>
    <w:r w:rsidRPr="00960807">
      <w:rPr>
        <w:rFonts w:ascii="Times New Roman" w:hAnsi="Times New Roman" w:cs="Times New Roman"/>
        <w:sz w:val="24"/>
        <w:szCs w:val="24"/>
      </w:rPr>
      <w:fldChar w:fldCharType="begin"/>
    </w:r>
    <w:r w:rsidRPr="00960807">
      <w:rPr>
        <w:rFonts w:ascii="Times New Roman" w:hAnsi="Times New Roman" w:cs="Times New Roman"/>
        <w:sz w:val="24"/>
        <w:szCs w:val="24"/>
      </w:rPr>
      <w:instrText xml:space="preserve"> PAGE   \* MERGEFORMAT </w:instrText>
    </w:r>
    <w:r w:rsidRPr="00960807">
      <w:rPr>
        <w:rFonts w:ascii="Times New Roman" w:hAnsi="Times New Roman" w:cs="Times New Roman"/>
        <w:sz w:val="24"/>
        <w:szCs w:val="24"/>
      </w:rPr>
      <w:fldChar w:fldCharType="separate"/>
    </w:r>
    <w:r w:rsidR="006479CF">
      <w:rPr>
        <w:rFonts w:ascii="Times New Roman" w:hAnsi="Times New Roman" w:cs="Times New Roman"/>
        <w:noProof/>
        <w:sz w:val="24"/>
        <w:szCs w:val="24"/>
      </w:rPr>
      <w:t>6</w:t>
    </w:r>
    <w:r w:rsidRPr="0096080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E04" w:rsidRPr="00960807" w:rsidRDefault="00960807">
    <w:pPr>
      <w:pStyle w:val="Header"/>
      <w:rPr>
        <w:rFonts w:ascii="Times New Roman" w:hAnsi="Times New Roman" w:cs="Times New Roman"/>
        <w:sz w:val="24"/>
        <w:szCs w:val="24"/>
      </w:rPr>
    </w:pPr>
    <w:r w:rsidRPr="00960807">
      <w:rPr>
        <w:rFonts w:ascii="Times New Roman" w:hAnsi="Times New Roman" w:cs="Times New Roman"/>
        <w:sz w:val="24"/>
        <w:szCs w:val="24"/>
      </w:rPr>
      <w:t xml:space="preserve">Running head: WK 4 ASSIGNMENT </w:t>
    </w:r>
    <w:r w:rsidRPr="00960807">
      <w:rPr>
        <w:rFonts w:ascii="Times New Roman" w:hAnsi="Times New Roman" w:cs="Times New Roman"/>
        <w:sz w:val="24"/>
        <w:szCs w:val="24"/>
      </w:rPr>
      <w:tab/>
    </w:r>
    <w:r w:rsidRPr="00960807">
      <w:rPr>
        <w:rFonts w:ascii="Times New Roman" w:hAnsi="Times New Roman" w:cs="Times New Roman"/>
        <w:sz w:val="24"/>
        <w:szCs w:val="24"/>
      </w:rPr>
      <w:tab/>
    </w:r>
    <w:r w:rsidRPr="00960807">
      <w:rPr>
        <w:rFonts w:ascii="Times New Roman" w:hAnsi="Times New Roman" w:cs="Times New Roman"/>
        <w:sz w:val="24"/>
        <w:szCs w:val="24"/>
      </w:rPr>
      <w:fldChar w:fldCharType="begin"/>
    </w:r>
    <w:r w:rsidRPr="00960807">
      <w:rPr>
        <w:rFonts w:ascii="Times New Roman" w:hAnsi="Times New Roman" w:cs="Times New Roman"/>
        <w:sz w:val="24"/>
        <w:szCs w:val="24"/>
      </w:rPr>
      <w:instrText xml:space="preserve"> PAGE   \* MERGEFORMAT </w:instrText>
    </w:r>
    <w:r w:rsidRPr="00960807">
      <w:rPr>
        <w:rFonts w:ascii="Times New Roman" w:hAnsi="Times New Roman" w:cs="Times New Roman"/>
        <w:sz w:val="24"/>
        <w:szCs w:val="24"/>
      </w:rPr>
      <w:fldChar w:fldCharType="separate"/>
    </w:r>
    <w:r w:rsidR="006479CF">
      <w:rPr>
        <w:rFonts w:ascii="Times New Roman" w:hAnsi="Times New Roman" w:cs="Times New Roman"/>
        <w:noProof/>
        <w:sz w:val="24"/>
        <w:szCs w:val="24"/>
      </w:rPr>
      <w:t>1</w:t>
    </w:r>
    <w:r w:rsidRPr="0096080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D35"/>
    <w:rsid w:val="0001337A"/>
    <w:rsid w:val="00026308"/>
    <w:rsid w:val="00031CF7"/>
    <w:rsid w:val="00047628"/>
    <w:rsid w:val="00095D35"/>
    <w:rsid w:val="000A293A"/>
    <w:rsid w:val="000F43FA"/>
    <w:rsid w:val="00141E8A"/>
    <w:rsid w:val="001532B8"/>
    <w:rsid w:val="00196771"/>
    <w:rsid w:val="001E1892"/>
    <w:rsid w:val="001F49BA"/>
    <w:rsid w:val="001F7520"/>
    <w:rsid w:val="00206EE1"/>
    <w:rsid w:val="002B727F"/>
    <w:rsid w:val="002F29AD"/>
    <w:rsid w:val="00306B89"/>
    <w:rsid w:val="0033115C"/>
    <w:rsid w:val="0035242D"/>
    <w:rsid w:val="003C1B73"/>
    <w:rsid w:val="004E1647"/>
    <w:rsid w:val="005433BB"/>
    <w:rsid w:val="005C27C4"/>
    <w:rsid w:val="00623A40"/>
    <w:rsid w:val="006479CF"/>
    <w:rsid w:val="006A6955"/>
    <w:rsid w:val="007027F2"/>
    <w:rsid w:val="00921B65"/>
    <w:rsid w:val="00960807"/>
    <w:rsid w:val="0097538B"/>
    <w:rsid w:val="009A5919"/>
    <w:rsid w:val="009B2487"/>
    <w:rsid w:val="009B38B8"/>
    <w:rsid w:val="009B48AB"/>
    <w:rsid w:val="009D4CF9"/>
    <w:rsid w:val="009D7ED4"/>
    <w:rsid w:val="009E02DE"/>
    <w:rsid w:val="00A943F6"/>
    <w:rsid w:val="00B41CC0"/>
    <w:rsid w:val="00B83E04"/>
    <w:rsid w:val="00BE158E"/>
    <w:rsid w:val="00C064C3"/>
    <w:rsid w:val="00C16E04"/>
    <w:rsid w:val="00C343AA"/>
    <w:rsid w:val="00C567E9"/>
    <w:rsid w:val="00C71EA4"/>
    <w:rsid w:val="00C97747"/>
    <w:rsid w:val="00CB4511"/>
    <w:rsid w:val="00CB6C39"/>
    <w:rsid w:val="00CD0579"/>
    <w:rsid w:val="00CE3465"/>
    <w:rsid w:val="00D0724F"/>
    <w:rsid w:val="00D3523F"/>
    <w:rsid w:val="00E65444"/>
    <w:rsid w:val="00E7687E"/>
    <w:rsid w:val="00F061F3"/>
    <w:rsid w:val="00F410A8"/>
    <w:rsid w:val="00FA0D69"/>
    <w:rsid w:val="00FB3ABF"/>
    <w:rsid w:val="00FC0CAD"/>
    <w:rsid w:val="00FF1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324A50-CEFF-4E10-9001-C0569FA8D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E04"/>
  </w:style>
  <w:style w:type="paragraph" w:styleId="Footer">
    <w:name w:val="footer"/>
    <w:basedOn w:val="Normal"/>
    <w:link w:val="FooterChar"/>
    <w:uiPriority w:val="99"/>
    <w:unhideWhenUsed/>
    <w:rsid w:val="00C16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kayuni</dc:creator>
  <cp:keywords/>
  <dc:description/>
  <cp:lastModifiedBy>Microsoft</cp:lastModifiedBy>
  <cp:revision>2</cp:revision>
  <dcterms:created xsi:type="dcterms:W3CDTF">2019-11-14T23:24:00Z</dcterms:created>
  <dcterms:modified xsi:type="dcterms:W3CDTF">2019-11-14T23:24:00Z</dcterms:modified>
</cp:coreProperties>
</file>